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0116" w14:textId="77777777" w:rsidR="00B2311E" w:rsidRDefault="00B2311E" w:rsidP="00B2311E">
      <w:pPr>
        <w:pStyle w:val="ConsPlusNormal"/>
        <w:jc w:val="right"/>
      </w:pPr>
      <w:r>
        <w:t>К Территориальной программе</w:t>
      </w:r>
    </w:p>
    <w:p w14:paraId="12638B4D" w14:textId="77777777" w:rsidR="00B2311E" w:rsidRDefault="00B2311E" w:rsidP="00B2311E">
      <w:pPr>
        <w:pStyle w:val="ConsPlusNormal"/>
        <w:jc w:val="right"/>
      </w:pPr>
      <w:r>
        <w:t>государственных гарантий</w:t>
      </w:r>
    </w:p>
    <w:p w14:paraId="0FE3C871" w14:textId="77777777" w:rsidR="00B2311E" w:rsidRDefault="00B2311E" w:rsidP="00B2311E">
      <w:pPr>
        <w:pStyle w:val="ConsPlusNormal"/>
        <w:jc w:val="right"/>
      </w:pPr>
      <w:r>
        <w:t>бесплатного оказания</w:t>
      </w:r>
    </w:p>
    <w:p w14:paraId="308D44C2" w14:textId="77777777" w:rsidR="00B2311E" w:rsidRDefault="00B2311E" w:rsidP="00B2311E">
      <w:pPr>
        <w:pStyle w:val="ConsPlusNormal"/>
        <w:jc w:val="right"/>
      </w:pPr>
      <w:r>
        <w:t>гражданам медицинской помощи</w:t>
      </w:r>
    </w:p>
    <w:p w14:paraId="369398AC" w14:textId="60A8E1CB" w:rsidR="00B2311E" w:rsidRDefault="00B2311E" w:rsidP="00B2311E">
      <w:pPr>
        <w:pStyle w:val="ConsPlusNormal"/>
        <w:jc w:val="right"/>
      </w:pPr>
      <w:r>
        <w:t>в Свердловской области на 202</w:t>
      </w:r>
      <w:r>
        <w:t>2</w:t>
      </w:r>
      <w:r>
        <w:t xml:space="preserve"> год</w:t>
      </w:r>
    </w:p>
    <w:p w14:paraId="5754E24A" w14:textId="77777777" w:rsidR="00B2311E" w:rsidRDefault="00B2311E" w:rsidP="00B2311E">
      <w:pPr>
        <w:pStyle w:val="ConsPlusNormal"/>
      </w:pPr>
    </w:p>
    <w:p w14:paraId="6E7A089F" w14:textId="77777777" w:rsidR="00B2311E" w:rsidRDefault="00B2311E" w:rsidP="00B2311E">
      <w:pPr>
        <w:pStyle w:val="ConsPlusNormal"/>
        <w:jc w:val="center"/>
      </w:pPr>
      <w:r>
        <w:t>ЦЕЛЕВЫЕ ЗНАЧЕНИЯ</w:t>
      </w:r>
    </w:p>
    <w:p w14:paraId="5AA9B080" w14:textId="77777777" w:rsidR="00B2311E" w:rsidRDefault="00B2311E" w:rsidP="00B2311E">
      <w:pPr>
        <w:pStyle w:val="ConsPlusNormal"/>
        <w:jc w:val="center"/>
      </w:pPr>
      <w:r>
        <w:t>КРИТЕРИЕВ ДОСТУПНОСТИ И КАЧЕСТВА МЕДИЦИНСКОЙ ПОМОЩИ В АО ЕКАТЕРИНБУРГСКОМ ЦЕНТРЕ МНТК «МИКРОХИРУРГИЯ ГЛАЗА»</w:t>
      </w:r>
    </w:p>
    <w:p w14:paraId="3AE4F857" w14:textId="77777777" w:rsidR="00B2311E" w:rsidRDefault="00B2311E" w:rsidP="00B2311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62"/>
        <w:gridCol w:w="2211"/>
        <w:gridCol w:w="1984"/>
      </w:tblGrid>
      <w:tr w:rsidR="00B2311E" w14:paraId="5A1E2B70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F346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N строки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C42F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0D60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EE99" w14:textId="581F828B" w:rsidR="00B2311E" w:rsidRDefault="00B2311E">
            <w:pPr>
              <w:pStyle w:val="ConsPlusNormal"/>
              <w:spacing w:line="276" w:lineRule="auto"/>
              <w:jc w:val="center"/>
            </w:pPr>
            <w:r>
              <w:t>Целевое значение на 202</w:t>
            </w:r>
            <w:r>
              <w:t>2</w:t>
            </w:r>
            <w:r>
              <w:t xml:space="preserve"> год</w:t>
            </w:r>
          </w:p>
        </w:tc>
      </w:tr>
      <w:tr w:rsidR="00B2311E" w14:paraId="4BFF6871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8F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CE9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9E0B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FF50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</w:tr>
      <w:tr w:rsidR="00B2311E" w14:paraId="365715DE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A2BA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 xml:space="preserve">1. 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6DB9" w14:textId="77777777" w:rsidR="00B2311E" w:rsidRDefault="00B2311E">
            <w:pPr>
              <w:pStyle w:val="ConsPlusNormal"/>
              <w:spacing w:line="276" w:lineRule="auto"/>
              <w:jc w:val="center"/>
              <w:outlineLvl w:val="1"/>
            </w:pPr>
            <w:r>
              <w:t>Раздел 1. КРИТЕРИИ КАЧЕСТВА МЕДИЦИНСКОЙ ПОМОЩИ</w:t>
            </w:r>
          </w:p>
        </w:tc>
      </w:tr>
      <w:tr w:rsidR="00B2311E" w14:paraId="76532FCE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C050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8EA8" w14:textId="77777777" w:rsidR="00B2311E" w:rsidRDefault="00B2311E">
            <w:pPr>
              <w:pStyle w:val="ConsPlusNormal"/>
              <w:spacing w:line="276" w:lineRule="auto"/>
            </w:pPr>
            <w:r>
              <w:t>Удовлетворенность населения медицинской помощью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BBD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процентов от числа опрошенных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346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не менее 80</w:t>
            </w:r>
          </w:p>
        </w:tc>
      </w:tr>
      <w:tr w:rsidR="00B2311E" w14:paraId="3E879009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7B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8D3A" w14:textId="67C43E35" w:rsidR="00B2311E" w:rsidRDefault="00B2311E">
            <w:pPr>
              <w:pStyle w:val="ConsPlusNormal"/>
              <w:spacing w:line="276" w:lineRule="auto"/>
            </w:pPr>
            <w:r>
              <w:t>Количество обоснованных жалоб, в том числе на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</w:t>
            </w:r>
            <w:r>
              <w:t>2</w:t>
            </w:r>
            <w:r>
              <w:t xml:space="preserve"> год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C3C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абсолютное 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D394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всего - не более 1, на отказ - 0</w:t>
            </w:r>
          </w:p>
        </w:tc>
      </w:tr>
      <w:tr w:rsidR="00B2311E" w14:paraId="7B5DE9F8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76BE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29.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502F" w14:textId="77777777" w:rsidR="00B2311E" w:rsidRDefault="00B2311E">
            <w:pPr>
              <w:pStyle w:val="ConsPlusNormal"/>
              <w:spacing w:line="276" w:lineRule="auto"/>
              <w:jc w:val="center"/>
              <w:outlineLvl w:val="1"/>
            </w:pPr>
            <w:r>
              <w:t>Раздел 2. КРИТЕРИИ ДОСТУПНОСТИ МЕДИЦИНСКОЙ ПОМОЩИ</w:t>
            </w:r>
          </w:p>
        </w:tc>
      </w:tr>
      <w:tr w:rsidR="00B2311E" w14:paraId="29F3210A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D98F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48.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68F" w14:textId="77777777" w:rsidR="00B2311E" w:rsidRDefault="00B2311E">
            <w:pPr>
              <w:pStyle w:val="ConsPlusNormal"/>
              <w:spacing w:line="276" w:lineRule="auto"/>
            </w:pPr>
            <w:r>
              <w:t xml:space="preserve">Средняя длительность лечения в АО Екатеринбургском центре МНТК «Микрохирургия глаза» в стационарных условиях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169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дней</w:t>
            </w:r>
            <w: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9403" w14:textId="76C0574C" w:rsidR="00B2311E" w:rsidRDefault="00B2311E">
            <w:pPr>
              <w:pStyle w:val="ConsPlusNormal"/>
              <w:spacing w:line="276" w:lineRule="auto"/>
              <w:jc w:val="center"/>
            </w:pPr>
            <w:r>
              <w:t>1,9</w:t>
            </w:r>
          </w:p>
        </w:tc>
      </w:tr>
      <w:tr w:rsidR="00B2311E" w14:paraId="146A3071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5053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50.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7C3C" w14:textId="77777777" w:rsidR="00B2311E" w:rsidRDefault="00B2311E">
            <w:pPr>
              <w:pStyle w:val="ConsPlusNormal"/>
              <w:spacing w:line="276" w:lineRule="auto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BD7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процентов</w:t>
            </w:r>
          </w:p>
          <w:p w14:paraId="2169C357" w14:textId="77777777" w:rsidR="00B2311E" w:rsidRDefault="00B2311E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9A5F" w14:textId="6274EDD2" w:rsidR="00B2311E" w:rsidRDefault="00B2311E">
            <w:pPr>
              <w:pStyle w:val="ConsPlusNormal"/>
              <w:spacing w:line="276" w:lineRule="auto"/>
              <w:jc w:val="center"/>
            </w:pPr>
            <w:r>
              <w:t xml:space="preserve">26,6 </w:t>
            </w:r>
            <w:r>
              <w:t>%</w:t>
            </w:r>
          </w:p>
        </w:tc>
      </w:tr>
      <w:tr w:rsidR="00B2311E" w14:paraId="6DFC259E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1154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58.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98C9" w14:textId="77777777" w:rsidR="00B2311E" w:rsidRDefault="00B2311E">
            <w:pPr>
              <w:pStyle w:val="ConsPlusNormal"/>
              <w:spacing w:line="276" w:lineRule="auto"/>
              <w:jc w:val="center"/>
              <w:outlineLvl w:val="1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B2311E" w14:paraId="7799F699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0CFD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60.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4A03" w14:textId="77777777" w:rsidR="00B2311E" w:rsidRDefault="00B2311E">
            <w:pPr>
              <w:pStyle w:val="ConsPlusNormal"/>
              <w:spacing w:line="276" w:lineRule="auto"/>
            </w:pPr>
            <w:r>
              <w:t>Выполнение функции врачебной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118F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число амбулаторных посещений в год на одну занятую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64D5" w14:textId="65358EFD" w:rsidR="00B2311E" w:rsidRDefault="00B2311E">
            <w:pPr>
              <w:pStyle w:val="ConsPlusNormal"/>
              <w:spacing w:line="276" w:lineRule="auto"/>
              <w:jc w:val="center"/>
            </w:pPr>
            <w:r>
              <w:t>2957</w:t>
            </w:r>
          </w:p>
        </w:tc>
      </w:tr>
      <w:tr w:rsidR="00B2311E" w14:paraId="750DAF12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46C3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63.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985B" w14:textId="77777777" w:rsidR="00B2311E" w:rsidRDefault="00B2311E">
            <w:pPr>
              <w:pStyle w:val="ConsPlusNormal"/>
              <w:spacing w:line="276" w:lineRule="auto"/>
            </w:pPr>
            <w:r>
              <w:t>Среднегодовая занятость койки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C05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дней в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C0F1" w14:textId="77C97E1E" w:rsidR="00B2311E" w:rsidRDefault="00B2311E">
            <w:pPr>
              <w:pStyle w:val="ConsPlusNormal"/>
              <w:spacing w:line="276" w:lineRule="auto"/>
              <w:jc w:val="center"/>
            </w:pPr>
            <w:r>
              <w:t>179</w:t>
            </w:r>
          </w:p>
        </w:tc>
      </w:tr>
    </w:tbl>
    <w:p w14:paraId="2902375B" w14:textId="77777777" w:rsidR="00B2311E" w:rsidRDefault="00B2311E" w:rsidP="00B2311E">
      <w:pPr>
        <w:pStyle w:val="ConsPlusNormal"/>
      </w:pPr>
    </w:p>
    <w:p w14:paraId="4334CAE2" w14:textId="77777777" w:rsidR="00A42AF3" w:rsidRDefault="00A42AF3"/>
    <w:sectPr w:rsidR="00A4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23"/>
    <w:rsid w:val="00576023"/>
    <w:rsid w:val="009D6706"/>
    <w:rsid w:val="00A42AF3"/>
    <w:rsid w:val="00B2311E"/>
    <w:rsid w:val="00F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CBAB"/>
  <w15:chartTrackingRefBased/>
  <w15:docId w15:val="{83EC0362-8E18-4EED-84DC-70F2C281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1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2022-01-24T10:32:00Z</dcterms:created>
  <dcterms:modified xsi:type="dcterms:W3CDTF">2022-01-24T10:33:00Z</dcterms:modified>
</cp:coreProperties>
</file>