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21E77" w14:textId="77777777" w:rsidR="001944FA" w:rsidRDefault="001944FA" w:rsidP="001944FA">
      <w:pPr>
        <w:spacing w:after="1" w:line="220" w:lineRule="atLeast"/>
        <w:jc w:val="right"/>
        <w:outlineLvl w:val="0"/>
      </w:pPr>
      <w:r>
        <w:rPr>
          <w:rFonts w:ascii="Calibri" w:hAnsi="Calibri" w:cs="Calibri"/>
        </w:rPr>
        <w:t>Приложение</w:t>
      </w:r>
    </w:p>
    <w:p w14:paraId="49577D21" w14:textId="77777777" w:rsidR="001944FA" w:rsidRDefault="001944FA" w:rsidP="001944FA">
      <w:pPr>
        <w:spacing w:after="1" w:line="220" w:lineRule="atLeast"/>
        <w:jc w:val="right"/>
      </w:pPr>
      <w:r>
        <w:rPr>
          <w:rFonts w:ascii="Calibri" w:hAnsi="Calibri" w:cs="Calibri"/>
        </w:rPr>
        <w:t>к постановлению</w:t>
      </w:r>
    </w:p>
    <w:p w14:paraId="3C683E88" w14:textId="77777777" w:rsidR="001944FA" w:rsidRDefault="001944FA" w:rsidP="001944FA">
      <w:pPr>
        <w:spacing w:after="1" w:line="220" w:lineRule="atLeast"/>
        <w:jc w:val="right"/>
      </w:pPr>
      <w:r>
        <w:rPr>
          <w:rFonts w:ascii="Calibri" w:hAnsi="Calibri" w:cs="Calibri"/>
        </w:rPr>
        <w:t>Правительства Ханты-Мансийского автономного округа - Югры</w:t>
      </w:r>
    </w:p>
    <w:p w14:paraId="0633C572" w14:textId="77777777" w:rsidR="001944FA" w:rsidRDefault="001944FA" w:rsidP="001944FA">
      <w:pPr>
        <w:spacing w:after="1" w:line="220" w:lineRule="atLeast"/>
        <w:jc w:val="right"/>
      </w:pPr>
      <w:r>
        <w:rPr>
          <w:rFonts w:ascii="Calibri" w:hAnsi="Calibri" w:cs="Calibri"/>
        </w:rPr>
        <w:t>от 30 декабря 2025 года N 592-п</w:t>
      </w:r>
    </w:p>
    <w:p w14:paraId="0B2A5852" w14:textId="77777777" w:rsidR="001944FA" w:rsidRDefault="001944FA" w:rsidP="001944FA">
      <w:pPr>
        <w:spacing w:after="1" w:line="220" w:lineRule="atLeast"/>
      </w:pPr>
    </w:p>
    <w:p w14:paraId="728AF437" w14:textId="77777777" w:rsidR="001944FA" w:rsidRDefault="001944FA" w:rsidP="001944FA">
      <w:pPr>
        <w:spacing w:after="1" w:line="220" w:lineRule="atLeast"/>
        <w:jc w:val="center"/>
      </w:pPr>
      <w:bookmarkStart w:id="0" w:name="P29"/>
      <w:bookmarkEnd w:id="0"/>
      <w:r>
        <w:rPr>
          <w:rFonts w:ascii="Calibri" w:hAnsi="Calibri" w:cs="Calibri"/>
          <w:b/>
        </w:rPr>
        <w:t>ТЕРРИТОРИАЛЬНАЯ ПРОГРАММА</w:t>
      </w:r>
    </w:p>
    <w:p w14:paraId="57C7C52F" w14:textId="77777777" w:rsidR="001944FA" w:rsidRDefault="001944FA" w:rsidP="001944FA">
      <w:pPr>
        <w:spacing w:after="1" w:line="220" w:lineRule="atLeast"/>
        <w:jc w:val="center"/>
      </w:pPr>
      <w:r>
        <w:rPr>
          <w:rFonts w:ascii="Calibri" w:hAnsi="Calibri" w:cs="Calibri"/>
          <w:b/>
        </w:rPr>
        <w:t>ГОСУДАРСТВЕННЫХ ГАРАНТИЙ БЕСПЛАТНОГО ОКАЗАНИЯ ГРАЖДАНАМ</w:t>
      </w:r>
    </w:p>
    <w:p w14:paraId="25E488CC" w14:textId="77777777" w:rsidR="001944FA" w:rsidRDefault="001944FA" w:rsidP="001944FA">
      <w:pPr>
        <w:spacing w:after="1" w:line="220" w:lineRule="atLeast"/>
        <w:jc w:val="center"/>
      </w:pPr>
      <w:r>
        <w:rPr>
          <w:rFonts w:ascii="Calibri" w:hAnsi="Calibri" w:cs="Calibri"/>
          <w:b/>
        </w:rPr>
        <w:t>МЕДИЦИНСКОЙ ПОМОЩИ В ХАНТЫ-МАНСИЙСКОМ АВТОНОМНОМ</w:t>
      </w:r>
    </w:p>
    <w:p w14:paraId="4B60C317" w14:textId="77777777" w:rsidR="001944FA" w:rsidRDefault="001944FA" w:rsidP="001944FA">
      <w:pPr>
        <w:spacing w:after="1" w:line="220" w:lineRule="atLeast"/>
        <w:jc w:val="center"/>
      </w:pPr>
      <w:r>
        <w:rPr>
          <w:rFonts w:ascii="Calibri" w:hAnsi="Calibri" w:cs="Calibri"/>
          <w:b/>
        </w:rPr>
        <w:t>ОКРУГЕ - ЮГРЕ НА 2026 ГОД И НА ПЛАНОВЫЙ ПЕРИОД 2027</w:t>
      </w:r>
    </w:p>
    <w:p w14:paraId="5A29200C" w14:textId="77777777" w:rsidR="001944FA" w:rsidRDefault="001944FA" w:rsidP="001944FA">
      <w:pPr>
        <w:spacing w:after="1" w:line="220" w:lineRule="atLeast"/>
        <w:jc w:val="center"/>
      </w:pPr>
      <w:r>
        <w:rPr>
          <w:rFonts w:ascii="Calibri" w:hAnsi="Calibri" w:cs="Calibri"/>
          <w:b/>
        </w:rPr>
        <w:t>И 2028 ГОДОВ</w:t>
      </w:r>
    </w:p>
    <w:p w14:paraId="05C26569" w14:textId="77777777" w:rsidR="00FC6D12" w:rsidRDefault="00FC6D12" w:rsidP="00FC6D12">
      <w:pPr>
        <w:pStyle w:val="ConsPlusTitle"/>
        <w:jc w:val="center"/>
        <w:outlineLvl w:val="1"/>
      </w:pPr>
    </w:p>
    <w:p w14:paraId="68998E49" w14:textId="77777777" w:rsidR="001944FA" w:rsidRPr="002A61F1" w:rsidRDefault="001944FA" w:rsidP="001944FA">
      <w:pPr>
        <w:spacing w:after="1" w:line="220" w:lineRule="atLeast"/>
        <w:jc w:val="center"/>
        <w:outlineLvl w:val="1"/>
        <w:rPr>
          <w:sz w:val="28"/>
          <w:szCs w:val="28"/>
          <w:u w:val="single"/>
        </w:rPr>
      </w:pPr>
      <w:r w:rsidRPr="002A61F1">
        <w:rPr>
          <w:rFonts w:ascii="Calibri" w:hAnsi="Calibri" w:cs="Calibri"/>
          <w:b/>
          <w:sz w:val="28"/>
          <w:szCs w:val="28"/>
          <w:u w:val="single"/>
        </w:rPr>
        <w:t>Раздел II. ПЕРЕЧЕНЬ ВИДОВ, ФОРМ И УСЛОВИЙ ПРЕДОСТАВЛЕНИЯ</w:t>
      </w:r>
    </w:p>
    <w:p w14:paraId="65F48585" w14:textId="77777777" w:rsidR="001944FA" w:rsidRPr="002A61F1" w:rsidRDefault="001944FA" w:rsidP="001944FA">
      <w:pPr>
        <w:spacing w:after="1" w:line="220" w:lineRule="atLeast"/>
        <w:jc w:val="center"/>
        <w:rPr>
          <w:sz w:val="28"/>
          <w:szCs w:val="28"/>
          <w:u w:val="single"/>
        </w:rPr>
      </w:pPr>
      <w:r w:rsidRPr="002A61F1">
        <w:rPr>
          <w:rFonts w:ascii="Calibri" w:hAnsi="Calibri" w:cs="Calibri"/>
          <w:b/>
          <w:sz w:val="28"/>
          <w:szCs w:val="28"/>
          <w:u w:val="single"/>
        </w:rPr>
        <w:t>МЕДИЦИНСКОЙ ПОМОЩИ, ОКАЗАНИЕ КОТОРОЙ ОСУЩЕСТВЛЯЕТСЯ</w:t>
      </w:r>
    </w:p>
    <w:p w14:paraId="70B33AF2" w14:textId="77777777" w:rsidR="001944FA" w:rsidRPr="002A61F1" w:rsidRDefault="001944FA" w:rsidP="001944FA">
      <w:pPr>
        <w:spacing w:after="1" w:line="220" w:lineRule="atLeast"/>
        <w:jc w:val="center"/>
        <w:rPr>
          <w:sz w:val="28"/>
          <w:szCs w:val="28"/>
          <w:u w:val="single"/>
        </w:rPr>
      </w:pPr>
      <w:r w:rsidRPr="002A61F1">
        <w:rPr>
          <w:rFonts w:ascii="Calibri" w:hAnsi="Calibri" w:cs="Calibri"/>
          <w:b/>
          <w:sz w:val="28"/>
          <w:szCs w:val="28"/>
          <w:u w:val="single"/>
        </w:rPr>
        <w:t>БЕСПЛАТНО</w:t>
      </w:r>
    </w:p>
    <w:p w14:paraId="26E94AE1" w14:textId="77777777" w:rsidR="001944FA" w:rsidRDefault="001944FA" w:rsidP="001944FA">
      <w:pPr>
        <w:spacing w:after="1" w:line="220" w:lineRule="atLeast"/>
        <w:ind w:firstLine="540"/>
        <w:jc w:val="both"/>
      </w:pPr>
    </w:p>
    <w:p w14:paraId="5EEA620B" w14:textId="77777777" w:rsidR="001944FA" w:rsidRDefault="001944FA" w:rsidP="001944FA">
      <w:pPr>
        <w:spacing w:after="1" w:line="220" w:lineRule="atLeast"/>
        <w:ind w:firstLine="540"/>
        <w:jc w:val="both"/>
      </w:pPr>
      <w:r>
        <w:rPr>
          <w:rFonts w:ascii="Calibri" w:hAnsi="Calibri" w:cs="Calibri"/>
        </w:rPr>
        <w:t>В пределах Территориальной программы (за исключением медицинской помощи, оказываемой в ходе клинической апробации) бесплатно предоставляются:</w:t>
      </w:r>
    </w:p>
    <w:p w14:paraId="60C024B3" w14:textId="77777777" w:rsidR="001944FA" w:rsidRDefault="001944FA" w:rsidP="001944FA">
      <w:pPr>
        <w:spacing w:before="220" w:after="1" w:line="220" w:lineRule="atLeast"/>
        <w:ind w:firstLine="540"/>
        <w:jc w:val="both"/>
      </w:pPr>
      <w:r>
        <w:rPr>
          <w:rFonts w:ascii="Calibri" w:hAnsi="Calibri" w:cs="Calibri"/>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464CC5A9" w14:textId="77777777" w:rsidR="001944FA" w:rsidRDefault="001944FA" w:rsidP="001944FA">
      <w:pPr>
        <w:spacing w:before="220" w:after="1" w:line="220" w:lineRule="atLeast"/>
        <w:ind w:firstLine="540"/>
        <w:jc w:val="both"/>
      </w:pPr>
      <w:r>
        <w:rPr>
          <w:rFonts w:ascii="Calibri" w:hAnsi="Calibri" w:cs="Calibri"/>
        </w:rPr>
        <w:t>специализированная, в том числе высокотехнологичная, медицинская помощь;</w:t>
      </w:r>
    </w:p>
    <w:p w14:paraId="0A47CE0C" w14:textId="77777777" w:rsidR="001944FA" w:rsidRDefault="001944FA" w:rsidP="001944FA">
      <w:pPr>
        <w:spacing w:before="220" w:after="1" w:line="220" w:lineRule="atLeast"/>
        <w:ind w:firstLine="540"/>
        <w:jc w:val="both"/>
      </w:pPr>
      <w:r>
        <w:rPr>
          <w:rFonts w:ascii="Calibri" w:hAnsi="Calibri" w:cs="Calibri"/>
        </w:rPr>
        <w:t>скорая, в том числе скорая специализированная, медицинская помощь;</w:t>
      </w:r>
    </w:p>
    <w:p w14:paraId="7FB85A2D" w14:textId="77777777" w:rsidR="001944FA" w:rsidRDefault="001944FA" w:rsidP="001944FA">
      <w:pPr>
        <w:spacing w:before="220" w:after="1" w:line="220" w:lineRule="atLeast"/>
        <w:ind w:firstLine="540"/>
        <w:jc w:val="both"/>
      </w:pPr>
      <w:r>
        <w:rPr>
          <w:rFonts w:ascii="Calibri" w:hAnsi="Calibri" w:cs="Calibri"/>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5E687CE9" w14:textId="77777777" w:rsidR="001944FA" w:rsidRDefault="001944FA" w:rsidP="001944FA">
      <w:pPr>
        <w:spacing w:before="220" w:after="1" w:line="220" w:lineRule="atLeast"/>
        <w:ind w:firstLine="540"/>
        <w:jc w:val="both"/>
      </w:pPr>
      <w:r>
        <w:rPr>
          <w:rFonts w:ascii="Calibri" w:hAnsi="Calibri" w:cs="Calibri"/>
        </w:rPr>
        <w:t xml:space="preserve">Понятие "медицинская организация" используется в Территориальной программе в значении, определенном в Федеральном </w:t>
      </w:r>
      <w:hyperlink r:id="rId4">
        <w:r>
          <w:rPr>
            <w:rFonts w:ascii="Calibri" w:hAnsi="Calibri" w:cs="Calibri"/>
            <w:color w:val="0000FF"/>
          </w:rPr>
          <w:t>законе</w:t>
        </w:r>
      </w:hyperlink>
      <w:r>
        <w:rPr>
          <w:rFonts w:ascii="Calibri" w:hAnsi="Calibri" w:cs="Calibri"/>
        </w:rPr>
        <w:t xml:space="preserve"> от 29 ноября 2010 года N 326-ФЗ "Об обязательном медицинском страховании в Российской Федерации" (далее - Федеральный закон N 326-ФЗ) и Федеральном </w:t>
      </w:r>
      <w:hyperlink r:id="rId5">
        <w:r>
          <w:rPr>
            <w:rFonts w:ascii="Calibri" w:hAnsi="Calibri" w:cs="Calibri"/>
            <w:color w:val="0000FF"/>
          </w:rPr>
          <w:t>законе</w:t>
        </w:r>
      </w:hyperlink>
      <w:r>
        <w:rPr>
          <w:rFonts w:ascii="Calibri" w:hAnsi="Calibri" w:cs="Calibri"/>
        </w:rPr>
        <w:t xml:space="preserve"> от 21 ноября 2011 года N 323-ФЗ "Об основах охраны здоровья граждан в Российской Федерации" (далее - Федеральный закон N 323-ФЗ).</w:t>
      </w:r>
    </w:p>
    <w:p w14:paraId="698CED8E" w14:textId="77777777" w:rsidR="001944FA" w:rsidRDefault="001944FA" w:rsidP="001944FA">
      <w:pPr>
        <w:spacing w:after="1" w:line="220" w:lineRule="atLeast"/>
        <w:jc w:val="center"/>
      </w:pPr>
    </w:p>
    <w:p w14:paraId="5E82448A" w14:textId="77777777" w:rsidR="001944FA" w:rsidRDefault="001944FA" w:rsidP="001944FA">
      <w:pPr>
        <w:spacing w:after="1" w:line="220" w:lineRule="atLeast"/>
        <w:jc w:val="center"/>
        <w:outlineLvl w:val="2"/>
      </w:pPr>
      <w:r>
        <w:rPr>
          <w:rFonts w:ascii="Calibri" w:hAnsi="Calibri" w:cs="Calibri"/>
          <w:b/>
        </w:rPr>
        <w:t>Порядок оказания медицинской помощи отдельным категориям</w:t>
      </w:r>
    </w:p>
    <w:p w14:paraId="468C47CF" w14:textId="77777777" w:rsidR="001944FA" w:rsidRDefault="001944FA" w:rsidP="001944FA">
      <w:pPr>
        <w:spacing w:after="1" w:line="220" w:lineRule="atLeast"/>
        <w:jc w:val="center"/>
      </w:pPr>
      <w:r>
        <w:rPr>
          <w:rFonts w:ascii="Calibri" w:hAnsi="Calibri" w:cs="Calibri"/>
          <w:b/>
        </w:rPr>
        <w:t>ветеранов боевых действий</w:t>
      </w:r>
    </w:p>
    <w:p w14:paraId="0EABBCB3" w14:textId="77777777" w:rsidR="001944FA" w:rsidRDefault="001944FA" w:rsidP="001944FA">
      <w:pPr>
        <w:spacing w:after="1" w:line="220" w:lineRule="atLeast"/>
        <w:jc w:val="center"/>
      </w:pPr>
    </w:p>
    <w:p w14:paraId="6D72D31A" w14:textId="77777777" w:rsidR="001944FA" w:rsidRDefault="001944FA" w:rsidP="001944FA">
      <w:pPr>
        <w:spacing w:after="1" w:line="220" w:lineRule="atLeast"/>
        <w:ind w:firstLine="540"/>
        <w:jc w:val="both"/>
      </w:pPr>
      <w:r>
        <w:rPr>
          <w:rFonts w:ascii="Calibri" w:hAnsi="Calibri" w:cs="Calibri"/>
        </w:rPr>
        <w:t xml:space="preserve">Ветеранам боевых действий, указанным в </w:t>
      </w:r>
      <w:hyperlink r:id="rId6">
        <w:r>
          <w:rPr>
            <w:rFonts w:ascii="Calibri" w:hAnsi="Calibri" w:cs="Calibri"/>
            <w:color w:val="0000FF"/>
          </w:rPr>
          <w:t>абзацах со второго</w:t>
        </w:r>
      </w:hyperlink>
      <w:r>
        <w:rPr>
          <w:rFonts w:ascii="Calibri" w:hAnsi="Calibri" w:cs="Calibri"/>
        </w:rPr>
        <w:t xml:space="preserve"> по </w:t>
      </w:r>
      <w:hyperlink r:id="rId7">
        <w:r>
          <w:rPr>
            <w:rFonts w:ascii="Calibri" w:hAnsi="Calibri" w:cs="Calibri"/>
            <w:color w:val="0000FF"/>
          </w:rPr>
          <w:t>третий подпункта "в" пункта 2</w:t>
        </w:r>
      </w:hyperlink>
      <w:r>
        <w:rPr>
          <w:rFonts w:ascii="Calibri" w:hAnsi="Calibri" w:cs="Calibri"/>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Госфонд), оказание медицинской помощи в рамках Территориальной программы осуществляется во внеочередном порядке.</w:t>
      </w:r>
    </w:p>
    <w:p w14:paraId="69196F80" w14:textId="77777777" w:rsidR="001944FA" w:rsidRDefault="001944FA" w:rsidP="001944FA">
      <w:pPr>
        <w:spacing w:before="220" w:after="1" w:line="220" w:lineRule="atLeast"/>
        <w:ind w:firstLine="540"/>
        <w:jc w:val="both"/>
      </w:pPr>
      <w:r>
        <w:rPr>
          <w:rFonts w:ascii="Calibri" w:hAnsi="Calibri" w:cs="Calibri"/>
        </w:rPr>
        <w:t>В целях организации оказания участникам специальной военной операции первичной медико-санитарной помощи Госфонд при согласии участника специальной военной операции представляет в территориальный фонд обязательного медицинского страхования автономного округа сведения о месте его нахождения (при наличии такой информации и отличии такого места нахождения от его места регистрации), его контактные данные, информацию о возможных ограничениях состояния его здоровья, затрудняющих самостоятельное обращение в медицинскую организацию, иную информацию о состоянии его здоровья.</w:t>
      </w:r>
    </w:p>
    <w:p w14:paraId="0FD76070" w14:textId="77777777" w:rsidR="001944FA" w:rsidRDefault="001944FA" w:rsidP="001944FA">
      <w:pPr>
        <w:spacing w:before="220" w:after="1" w:line="220" w:lineRule="atLeast"/>
        <w:ind w:firstLine="540"/>
        <w:jc w:val="both"/>
      </w:pPr>
      <w:r>
        <w:rPr>
          <w:rFonts w:ascii="Calibri" w:hAnsi="Calibri" w:cs="Calibri"/>
        </w:rPr>
        <w:t xml:space="preserve">Территориальный фонд обязательного медицинского страхования автономного округа на основании </w:t>
      </w:r>
      <w:hyperlink r:id="rId8">
        <w:r>
          <w:rPr>
            <w:rFonts w:ascii="Calibri" w:hAnsi="Calibri" w:cs="Calibri"/>
            <w:color w:val="0000FF"/>
          </w:rPr>
          <w:t>пункта 15 части 2 статьи 44</w:t>
        </w:r>
      </w:hyperlink>
      <w:r>
        <w:rPr>
          <w:rFonts w:ascii="Calibri" w:hAnsi="Calibri" w:cs="Calibri"/>
        </w:rPr>
        <w:t xml:space="preserve"> Федерального закона N 326-ФЗ определяет медицинскую </w:t>
      </w:r>
      <w:r>
        <w:rPr>
          <w:rFonts w:ascii="Calibri" w:hAnsi="Calibri" w:cs="Calibri"/>
        </w:rPr>
        <w:lastRenderedPageBreak/>
        <w:t>организацию, выбранную участником специальной военной операции для получения первичной медико-санитарной помощи, и направляет ей полученную от Госфонда информацию в целях организации участнику специальной военной операции первичной медико-санитарной помощи во внеочередном порядке.</w:t>
      </w:r>
    </w:p>
    <w:p w14:paraId="549B617B" w14:textId="77777777" w:rsidR="001944FA" w:rsidRDefault="001944FA" w:rsidP="001944FA">
      <w:pPr>
        <w:spacing w:before="220" w:after="1" w:line="220" w:lineRule="atLeast"/>
        <w:ind w:firstLine="540"/>
        <w:jc w:val="both"/>
      </w:pPr>
      <w:r>
        <w:rPr>
          <w:rFonts w:ascii="Calibri" w:hAnsi="Calibri" w:cs="Calibri"/>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ему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руководитель медицинской организации может выделить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Госфонда, в том числе в целях организации </w:t>
      </w:r>
      <w:proofErr w:type="spellStart"/>
      <w:r>
        <w:rPr>
          <w:rFonts w:ascii="Calibri" w:hAnsi="Calibri" w:cs="Calibri"/>
        </w:rPr>
        <w:t>доезда</w:t>
      </w:r>
      <w:proofErr w:type="spellEnd"/>
      <w:r>
        <w:rPr>
          <w:rFonts w:ascii="Calibri" w:hAnsi="Calibri" w:cs="Calibri"/>
        </w:rPr>
        <w:t xml:space="preserve"> участника специальной военной операции до медицинской организации.</w:t>
      </w:r>
    </w:p>
    <w:p w14:paraId="67F79FBF" w14:textId="77777777" w:rsidR="001944FA" w:rsidRDefault="001944FA" w:rsidP="001944FA">
      <w:pPr>
        <w:spacing w:before="220" w:after="1" w:line="220" w:lineRule="atLeast"/>
        <w:ind w:firstLine="540"/>
        <w:jc w:val="both"/>
      </w:pPr>
      <w:r>
        <w:rPr>
          <w:rFonts w:ascii="Calibri" w:hAnsi="Calibri" w:cs="Calibri"/>
        </w:rPr>
        <w:t>В случае невозможности прибытия участника специальной военной операции в медицинскую организацию, выбранную им для получения первичной медико-санитарной помощи, она организует выезд к нему медицинской бригады, оснащенной необходимыми медицинскими изделиями для проведения соответствующих обследований.</w:t>
      </w:r>
    </w:p>
    <w:p w14:paraId="21B84A17" w14:textId="77777777" w:rsidR="001944FA" w:rsidRDefault="001944FA" w:rsidP="001944FA">
      <w:pPr>
        <w:spacing w:before="220" w:after="1" w:line="220" w:lineRule="atLeast"/>
        <w:ind w:firstLine="540"/>
        <w:jc w:val="both"/>
      </w:pPr>
      <w:r>
        <w:rPr>
          <w:rFonts w:ascii="Calibri" w:hAnsi="Calibri" w:cs="Calibri"/>
        </w:rPr>
        <w:t>В течение месяца после получения медицинской организацией информации о прибытии участника специальной военной операции в автономный округ организует ему проведение диспансеризации. На первом этапе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отсутствии такой возможности они проводятся в период, не превышающий:</w:t>
      </w:r>
    </w:p>
    <w:p w14:paraId="35FF16D1" w14:textId="77777777" w:rsidR="001944FA" w:rsidRDefault="001944FA" w:rsidP="001944FA">
      <w:pPr>
        <w:spacing w:before="220" w:after="1" w:line="220" w:lineRule="atLeast"/>
        <w:ind w:firstLine="540"/>
        <w:jc w:val="both"/>
      </w:pPr>
      <w:r>
        <w:rPr>
          <w:rFonts w:ascii="Calibri" w:hAnsi="Calibri" w:cs="Calibri"/>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161B2E30" w14:textId="77777777" w:rsidR="001944FA" w:rsidRDefault="001944FA" w:rsidP="001944FA">
      <w:pPr>
        <w:spacing w:before="220" w:after="1" w:line="220" w:lineRule="atLeast"/>
        <w:ind w:firstLine="540"/>
        <w:jc w:val="both"/>
      </w:pPr>
      <w:r>
        <w:rPr>
          <w:rFonts w:ascii="Calibri" w:hAnsi="Calibri" w:cs="Calibri"/>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2BC7AE3F" w14:textId="77777777" w:rsidR="001944FA" w:rsidRDefault="001944FA" w:rsidP="001944FA">
      <w:pPr>
        <w:spacing w:before="220" w:after="1" w:line="220" w:lineRule="atLeast"/>
        <w:ind w:firstLine="540"/>
        <w:jc w:val="both"/>
      </w:pPr>
      <w:r>
        <w:rPr>
          <w:rFonts w:ascii="Calibri" w:hAnsi="Calibri" w:cs="Calibri"/>
        </w:rPr>
        <w:t xml:space="preserve">В соответствии с </w:t>
      </w:r>
      <w:hyperlink r:id="rId9">
        <w:r>
          <w:rPr>
            <w:rFonts w:ascii="Calibri" w:hAnsi="Calibri" w:cs="Calibri"/>
            <w:color w:val="0000FF"/>
          </w:rPr>
          <w:t>приказом</w:t>
        </w:r>
      </w:hyperlink>
      <w:r>
        <w:rPr>
          <w:rFonts w:ascii="Calibri" w:hAnsi="Calibri" w:cs="Calibri"/>
        </w:rPr>
        <w:t xml:space="preserve"> Минздрава РФ от 11 апреля 2025 года N 190н участники специальной военной операции (в течение 2-х лет после демобилизации) проходят профилактические медицинские осмотры в целях выявления туберкулеза 2 раза в год.</w:t>
      </w:r>
    </w:p>
    <w:p w14:paraId="26747351" w14:textId="77777777" w:rsidR="001944FA" w:rsidRDefault="001944FA" w:rsidP="001944FA">
      <w:pPr>
        <w:spacing w:before="220" w:after="1" w:line="220" w:lineRule="atLeast"/>
        <w:ind w:firstLine="540"/>
        <w:jc w:val="both"/>
      </w:pPr>
      <w:r>
        <w:rPr>
          <w:rFonts w:ascii="Calibri" w:hAnsi="Calibri" w:cs="Calibri"/>
        </w:rPr>
        <w:t>Если участник специальной военной операции нуждается в постоянном динамическом наблюдении и проживает в отдаленном населенном пункте,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w:t>
      </w:r>
    </w:p>
    <w:p w14:paraId="5C78A864" w14:textId="77777777" w:rsidR="001944FA" w:rsidRDefault="001944FA" w:rsidP="001944FA">
      <w:pPr>
        <w:spacing w:before="220" w:after="1" w:line="220" w:lineRule="atLeast"/>
        <w:ind w:firstLine="540"/>
        <w:jc w:val="both"/>
      </w:pPr>
      <w:r>
        <w:rPr>
          <w:rFonts w:ascii="Calibri" w:hAnsi="Calibri" w:cs="Calibri"/>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ему социальных услуг, эту информацию передают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автономного округа.</w:t>
      </w:r>
    </w:p>
    <w:p w14:paraId="1BE0E67D" w14:textId="77777777" w:rsidR="001944FA" w:rsidRDefault="001944FA" w:rsidP="001944FA">
      <w:pPr>
        <w:spacing w:before="220" w:after="1" w:line="220" w:lineRule="atLeast"/>
        <w:ind w:firstLine="540"/>
        <w:jc w:val="both"/>
      </w:pPr>
      <w:r>
        <w:rPr>
          <w:rFonts w:ascii="Calibri" w:hAnsi="Calibri" w:cs="Calibri"/>
        </w:rPr>
        <w:t>После получения указанной информации руководитель органа социальной защиты автономного округа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1DF6FAF1" w14:textId="77777777" w:rsidR="001944FA" w:rsidRDefault="001944FA" w:rsidP="001944FA">
      <w:pPr>
        <w:spacing w:before="220" w:after="1" w:line="220" w:lineRule="atLeast"/>
        <w:ind w:firstLine="540"/>
        <w:jc w:val="both"/>
      </w:pPr>
      <w:r>
        <w:rPr>
          <w:rFonts w:ascii="Calibri" w:hAnsi="Calibri" w:cs="Calibri"/>
        </w:rPr>
        <w:lastRenderedPageBreak/>
        <w:t>При оказании социальных услуг руководитель органов социальной защиты автономного округа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ему медицинской помощи.</w:t>
      </w:r>
    </w:p>
    <w:p w14:paraId="2705A580" w14:textId="77777777" w:rsidR="001944FA" w:rsidRDefault="001944FA" w:rsidP="001944FA">
      <w:pPr>
        <w:spacing w:before="220" w:after="1" w:line="220" w:lineRule="atLeast"/>
        <w:ind w:firstLine="540"/>
        <w:jc w:val="both"/>
      </w:pPr>
      <w:r>
        <w:rPr>
          <w:rFonts w:ascii="Calibri" w:hAnsi="Calibri" w:cs="Calibri"/>
        </w:rPr>
        <w:t>При наличии показаний специализированную, в том числе высокотехнологичную, медицинскую помощь предоставляют участнику специальной военной операции во внеочередном порядке. При этом он имеет преимущественное право на пребывание в одно - двухместных палатах (при наличии) при оказании специализированной, в том числе высокотехнологичной, медицинской помощи.</w:t>
      </w:r>
    </w:p>
    <w:p w14:paraId="1EAAF0F3" w14:textId="77777777" w:rsidR="001944FA" w:rsidRDefault="001944FA" w:rsidP="001944FA">
      <w:pPr>
        <w:spacing w:before="220" w:after="1" w:line="220" w:lineRule="atLeast"/>
        <w:ind w:firstLine="540"/>
        <w:jc w:val="both"/>
      </w:pPr>
      <w:r>
        <w:rPr>
          <w:rFonts w:ascii="Calibri" w:hAnsi="Calibri" w:cs="Calibri"/>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быть продолжительной (длительностью 30 суток и более).</w:t>
      </w:r>
    </w:p>
    <w:p w14:paraId="1EEA5EC4" w14:textId="77777777" w:rsidR="001944FA" w:rsidRDefault="001944FA" w:rsidP="001944FA">
      <w:pPr>
        <w:spacing w:before="220" w:after="1" w:line="220" w:lineRule="atLeast"/>
        <w:ind w:firstLine="540"/>
        <w:jc w:val="both"/>
      </w:pPr>
      <w:r>
        <w:rPr>
          <w:rFonts w:ascii="Calibri" w:hAnsi="Calibri" w:cs="Calibri"/>
        </w:rPr>
        <w:t>В случае если участник специальной военной операции признан медицинской организацией нуждающимся в оказании паллиативной медицинской помощи, она предоставляется ему во внеочередном порядке в соответствии с положениями, установленными Территориальной программой. С этой целью за участником специальной военной операции закрепляется выездная паллиативная бригада или иные медицинские работники, прошедшие обучение по оказанию паллиативной медицинской помощи, осуществляющая выезд к нему на дом с частотой не реже 1 раза в неделю и по медицинским показаниям.</w:t>
      </w:r>
    </w:p>
    <w:p w14:paraId="2042396E" w14:textId="77777777" w:rsidR="001944FA" w:rsidRDefault="001944FA" w:rsidP="001944FA">
      <w:pPr>
        <w:spacing w:before="220" w:after="1" w:line="220" w:lineRule="atLeast"/>
        <w:ind w:firstLine="540"/>
        <w:jc w:val="both"/>
      </w:pPr>
      <w:r>
        <w:rPr>
          <w:rFonts w:ascii="Calibri" w:hAnsi="Calibri" w:cs="Calibri"/>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Минздравом России,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Pr>
          <w:rFonts w:ascii="Calibri" w:hAnsi="Calibri" w:cs="Calibri"/>
        </w:rPr>
        <w:t>энтерального</w:t>
      </w:r>
      <w:proofErr w:type="spellEnd"/>
      <w:r>
        <w:rPr>
          <w:rFonts w:ascii="Calibri" w:hAnsi="Calibri" w:cs="Calibri"/>
        </w:rPr>
        <w:t>) питания.</w:t>
      </w:r>
    </w:p>
    <w:p w14:paraId="27A1FB97" w14:textId="77777777" w:rsidR="001944FA" w:rsidRDefault="001944FA" w:rsidP="001944FA">
      <w:pPr>
        <w:spacing w:before="220" w:after="1" w:line="220" w:lineRule="atLeast"/>
        <w:ind w:firstLine="540"/>
        <w:jc w:val="both"/>
      </w:pPr>
      <w:r>
        <w:rPr>
          <w:rFonts w:ascii="Calibri" w:hAnsi="Calibri" w:cs="Calibri"/>
        </w:rP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федеральная санаторно-курортная организация принимает во внеочередном порядке.</w:t>
      </w:r>
    </w:p>
    <w:p w14:paraId="0C3DA667" w14:textId="77777777" w:rsidR="001944FA" w:rsidRDefault="001944FA" w:rsidP="001944F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44FA" w14:paraId="51A233D5" w14:textId="77777777" w:rsidTr="00137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256907" w14:textId="77777777" w:rsidR="001944FA" w:rsidRDefault="001944FA" w:rsidP="00137C0D"/>
        </w:tc>
        <w:tc>
          <w:tcPr>
            <w:tcW w:w="113" w:type="dxa"/>
            <w:tcBorders>
              <w:top w:val="nil"/>
              <w:left w:val="nil"/>
              <w:bottom w:val="nil"/>
              <w:right w:val="nil"/>
            </w:tcBorders>
            <w:shd w:val="clear" w:color="auto" w:fill="F4F3F8"/>
            <w:tcMar>
              <w:top w:w="0" w:type="dxa"/>
              <w:left w:w="0" w:type="dxa"/>
              <w:bottom w:w="0" w:type="dxa"/>
              <w:right w:w="0" w:type="dxa"/>
            </w:tcMar>
          </w:tcPr>
          <w:p w14:paraId="1A3B0072" w14:textId="77777777" w:rsidR="001944FA" w:rsidRDefault="001944FA" w:rsidP="00137C0D"/>
        </w:tc>
        <w:tc>
          <w:tcPr>
            <w:tcW w:w="0" w:type="auto"/>
            <w:tcBorders>
              <w:top w:val="nil"/>
              <w:left w:val="nil"/>
              <w:bottom w:val="nil"/>
              <w:right w:val="nil"/>
            </w:tcBorders>
            <w:shd w:val="clear" w:color="auto" w:fill="F4F3F8"/>
            <w:tcMar>
              <w:top w:w="113" w:type="dxa"/>
              <w:left w:w="0" w:type="dxa"/>
              <w:bottom w:w="113" w:type="dxa"/>
              <w:right w:w="0" w:type="dxa"/>
            </w:tcMar>
          </w:tcPr>
          <w:p w14:paraId="648CD327" w14:textId="77777777" w:rsidR="001944FA" w:rsidRDefault="001944FA" w:rsidP="00137C0D">
            <w:pPr>
              <w:spacing w:after="1" w:line="220" w:lineRule="atLeast"/>
              <w:jc w:val="both"/>
            </w:pPr>
            <w:r>
              <w:rPr>
                <w:rFonts w:ascii="Calibri" w:hAnsi="Calibri" w:cs="Calibri"/>
                <w:color w:val="392C69"/>
              </w:rPr>
              <w:t>КонсультантПлюс: примечание.</w:t>
            </w:r>
          </w:p>
          <w:p w14:paraId="098D72C9" w14:textId="77777777" w:rsidR="001944FA" w:rsidRDefault="001944FA" w:rsidP="00137C0D">
            <w:pPr>
              <w:spacing w:after="1" w:line="220" w:lineRule="atLeast"/>
              <w:jc w:val="both"/>
            </w:pPr>
            <w:r>
              <w:rPr>
                <w:rFonts w:ascii="Calibri" w:hAnsi="Calibri" w:cs="Calibri"/>
                <w:color w:val="392C69"/>
              </w:rPr>
              <w:t>В официальном тексте документа, видимо, допущена опечатка: п. 14 в постановлении Правительства РФ от 29.12.2025 N 2188 отсутствует, имеется в виду п. 12.</w:t>
            </w:r>
          </w:p>
        </w:tc>
        <w:tc>
          <w:tcPr>
            <w:tcW w:w="113" w:type="dxa"/>
            <w:tcBorders>
              <w:top w:val="nil"/>
              <w:left w:val="nil"/>
              <w:bottom w:val="nil"/>
              <w:right w:val="nil"/>
            </w:tcBorders>
            <w:shd w:val="clear" w:color="auto" w:fill="F4F3F8"/>
            <w:tcMar>
              <w:top w:w="0" w:type="dxa"/>
              <w:left w:w="0" w:type="dxa"/>
              <w:bottom w:w="0" w:type="dxa"/>
              <w:right w:w="0" w:type="dxa"/>
            </w:tcMar>
          </w:tcPr>
          <w:p w14:paraId="127946EA" w14:textId="77777777" w:rsidR="001944FA" w:rsidRDefault="001944FA" w:rsidP="00137C0D"/>
        </w:tc>
      </w:tr>
    </w:tbl>
    <w:p w14:paraId="56AB4E64" w14:textId="77777777" w:rsidR="001944FA" w:rsidRDefault="001944FA" w:rsidP="001944FA">
      <w:pPr>
        <w:spacing w:before="280" w:after="1" w:line="220" w:lineRule="atLeast"/>
        <w:ind w:firstLine="540"/>
        <w:jc w:val="both"/>
      </w:pPr>
      <w:r>
        <w:rPr>
          <w:rFonts w:ascii="Calibri" w:hAnsi="Calibri" w:cs="Calibri"/>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10">
        <w:r>
          <w:rPr>
            <w:rFonts w:ascii="Calibri" w:hAnsi="Calibri" w:cs="Calibri"/>
            <w:color w:val="0000FF"/>
          </w:rPr>
          <w:t>пунктом 14</w:t>
        </w:r>
      </w:hyperlink>
      <w:r>
        <w:rPr>
          <w:rFonts w:ascii="Calibri" w:hAnsi="Calibri" w:cs="Calibri"/>
        </w:rPr>
        <w:t xml:space="preserve"> постановления Правительства Российской Федерации от 29 декабря 2025 года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14:paraId="04EB2E45" w14:textId="77777777" w:rsidR="001944FA" w:rsidRDefault="001944FA" w:rsidP="001944FA">
      <w:pPr>
        <w:spacing w:before="220" w:after="1" w:line="220" w:lineRule="atLeast"/>
        <w:ind w:firstLine="540"/>
        <w:jc w:val="both"/>
      </w:pPr>
      <w:r>
        <w:rPr>
          <w:rFonts w:ascii="Calibri" w:hAnsi="Calibri" w:cs="Calibri"/>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w:t>
      </w:r>
      <w:r>
        <w:rPr>
          <w:rFonts w:ascii="Calibri" w:hAnsi="Calibri" w:cs="Calibri"/>
        </w:rPr>
        <w:lastRenderedPageBreak/>
        <w:t>форм ее оказания, а также учет таких пациентов, получивших медицинскую реабилитацию с учетом ее этапности.</w:t>
      </w:r>
    </w:p>
    <w:p w14:paraId="4D5ABBAC" w14:textId="77777777" w:rsidR="001944FA" w:rsidRDefault="001944FA" w:rsidP="001944FA">
      <w:pPr>
        <w:spacing w:before="220" w:after="1" w:line="220" w:lineRule="atLeast"/>
        <w:ind w:firstLine="540"/>
        <w:jc w:val="both"/>
      </w:pPr>
      <w:r>
        <w:rPr>
          <w:rFonts w:ascii="Calibri" w:hAnsi="Calibri" w:cs="Calibri"/>
        </w:rPr>
        <w:t>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с медицинским психологом как при самостоятельном обращении, так и по направлению лечащего врача.</w:t>
      </w:r>
    </w:p>
    <w:p w14:paraId="2CDE8E93" w14:textId="77777777" w:rsidR="001944FA" w:rsidRDefault="001944FA" w:rsidP="001944FA">
      <w:pPr>
        <w:spacing w:before="220" w:after="1" w:line="220" w:lineRule="atLeast"/>
        <w:ind w:firstLine="540"/>
        <w:jc w:val="both"/>
      </w:pPr>
      <w:r>
        <w:rPr>
          <w:rFonts w:ascii="Calibri" w:hAnsi="Calibri" w:cs="Calibri"/>
        </w:rPr>
        <w:t>Минздрав России организует предоставление медицинской помощи участникам специальной военной операции, его (ее) супруге(у), а также супруге(у)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ею консультаций профильным медицинским организациям субъектов Российской Федерации, очно и с использованием телемедицинских технологий.</w:t>
      </w:r>
    </w:p>
    <w:p w14:paraId="7110761D" w14:textId="77777777" w:rsidR="001944FA" w:rsidRDefault="001944FA" w:rsidP="001944FA">
      <w:pPr>
        <w:spacing w:before="220" w:after="1" w:line="220" w:lineRule="atLeast"/>
        <w:ind w:firstLine="540"/>
        <w:jc w:val="both"/>
      </w:pPr>
      <w:r>
        <w:rPr>
          <w:rFonts w:ascii="Calibri" w:hAnsi="Calibri" w:cs="Calibri"/>
        </w:rPr>
        <w:t xml:space="preserve">Предоставление меры социальной поддержки в виде бесплатного изготовления и ремонта зубных протезов (вне зависимости от наличия у участника специальной военной операции инвалидности) осуществляется в соответствии с </w:t>
      </w:r>
      <w:hyperlink r:id="rId11">
        <w:r>
          <w:rPr>
            <w:rFonts w:ascii="Calibri" w:hAnsi="Calibri" w:cs="Calibri"/>
            <w:color w:val="0000FF"/>
          </w:rPr>
          <w:t>постановлением</w:t>
        </w:r>
      </w:hyperlink>
      <w:r>
        <w:rPr>
          <w:rFonts w:ascii="Calibri" w:hAnsi="Calibri" w:cs="Calibri"/>
        </w:rPr>
        <w:t xml:space="preserve"> Правительства автономного округа от 30 декабря 2004 года N 498-п "О предоставлении и финансировании меры социальной поддержки в виде бесплатного изготовления и ремонта зубных протезов за счет средств бюджета Ханты-Мансийского автономного округа - Югры".</w:t>
      </w:r>
    </w:p>
    <w:p w14:paraId="1F903923" w14:textId="77777777" w:rsidR="001944FA" w:rsidRDefault="001944FA" w:rsidP="001944FA">
      <w:pPr>
        <w:spacing w:before="220" w:after="1" w:line="220" w:lineRule="atLeast"/>
        <w:ind w:firstLine="540"/>
        <w:jc w:val="both"/>
      </w:pPr>
      <w:r>
        <w:rPr>
          <w:rFonts w:ascii="Calibri" w:hAnsi="Calibri" w:cs="Calibri"/>
        </w:rPr>
        <w:t>Участники специальной военной операции получают лекарственные препараты во внеочередном порядке за счет бюджетных ассигнований автономного округа.</w:t>
      </w:r>
    </w:p>
    <w:p w14:paraId="7AECBE44" w14:textId="77777777" w:rsidR="001944FA" w:rsidRDefault="001944FA" w:rsidP="001944FA">
      <w:pPr>
        <w:spacing w:after="1" w:line="220" w:lineRule="atLeast"/>
        <w:ind w:firstLine="540"/>
        <w:jc w:val="both"/>
      </w:pPr>
    </w:p>
    <w:p w14:paraId="674C2CA3" w14:textId="77777777" w:rsidR="001944FA" w:rsidRDefault="001944FA" w:rsidP="001944FA">
      <w:pPr>
        <w:spacing w:after="1" w:line="220" w:lineRule="atLeast"/>
        <w:jc w:val="center"/>
        <w:outlineLvl w:val="2"/>
      </w:pPr>
      <w:r>
        <w:rPr>
          <w:rFonts w:ascii="Calibri" w:hAnsi="Calibri" w:cs="Calibri"/>
          <w:b/>
        </w:rPr>
        <w:t>Порядок оказания медицинской помощи инвалидам, включая</w:t>
      </w:r>
    </w:p>
    <w:p w14:paraId="705965D1" w14:textId="77777777" w:rsidR="001944FA" w:rsidRDefault="001944FA" w:rsidP="001944FA">
      <w:pPr>
        <w:spacing w:after="1" w:line="220" w:lineRule="atLeast"/>
        <w:jc w:val="center"/>
      </w:pPr>
      <w:r>
        <w:rPr>
          <w:rFonts w:ascii="Calibri" w:hAnsi="Calibri" w:cs="Calibri"/>
          <w:b/>
        </w:rPr>
        <w:t>порядок наблюдения врачом за состоянием их здоровья, меры</w:t>
      </w:r>
    </w:p>
    <w:p w14:paraId="30A405C0" w14:textId="77777777" w:rsidR="001944FA" w:rsidRDefault="001944FA" w:rsidP="001944FA">
      <w:pPr>
        <w:spacing w:after="1" w:line="220" w:lineRule="atLeast"/>
        <w:jc w:val="center"/>
      </w:pPr>
      <w:r>
        <w:rPr>
          <w:rFonts w:ascii="Calibri" w:hAnsi="Calibri" w:cs="Calibri"/>
          <w:b/>
        </w:rPr>
        <w:t>по обеспечению доступности для инвалидов медицинской</w:t>
      </w:r>
    </w:p>
    <w:p w14:paraId="1F7D7649" w14:textId="77777777" w:rsidR="001944FA" w:rsidRDefault="001944FA" w:rsidP="001944FA">
      <w:pPr>
        <w:spacing w:after="1" w:line="220" w:lineRule="atLeast"/>
        <w:jc w:val="center"/>
      </w:pPr>
      <w:r>
        <w:rPr>
          <w:rFonts w:ascii="Calibri" w:hAnsi="Calibri" w:cs="Calibri"/>
          <w:b/>
        </w:rPr>
        <w:t>инфраструктуры, возможности записи к врачу, а также порядок</w:t>
      </w:r>
    </w:p>
    <w:p w14:paraId="2B2F98B3" w14:textId="77777777" w:rsidR="001944FA" w:rsidRDefault="001944FA" w:rsidP="001944FA">
      <w:pPr>
        <w:spacing w:after="1" w:line="220" w:lineRule="atLeast"/>
        <w:jc w:val="center"/>
      </w:pPr>
      <w:r>
        <w:rPr>
          <w:rFonts w:ascii="Calibri" w:hAnsi="Calibri" w:cs="Calibri"/>
          <w:b/>
        </w:rPr>
        <w:t>доведения до отдельных групп инвалидов информации</w:t>
      </w:r>
    </w:p>
    <w:p w14:paraId="5C01DE1F" w14:textId="77777777" w:rsidR="001944FA" w:rsidRDefault="001944FA" w:rsidP="001944FA">
      <w:pPr>
        <w:spacing w:after="1" w:line="220" w:lineRule="atLeast"/>
        <w:jc w:val="center"/>
      </w:pPr>
      <w:r>
        <w:rPr>
          <w:rFonts w:ascii="Calibri" w:hAnsi="Calibri" w:cs="Calibri"/>
          <w:b/>
        </w:rPr>
        <w:t>о состоянии их здоровья</w:t>
      </w:r>
    </w:p>
    <w:p w14:paraId="4EB335F6" w14:textId="77777777" w:rsidR="001944FA" w:rsidRDefault="001944FA" w:rsidP="001944FA">
      <w:pPr>
        <w:spacing w:after="1" w:line="220" w:lineRule="atLeast"/>
        <w:ind w:firstLine="540"/>
        <w:jc w:val="both"/>
      </w:pPr>
    </w:p>
    <w:p w14:paraId="4C29EB05" w14:textId="77777777" w:rsidR="001944FA" w:rsidRDefault="001944FA" w:rsidP="001944FA">
      <w:pPr>
        <w:spacing w:after="1" w:line="220" w:lineRule="atLeast"/>
        <w:ind w:firstLine="540"/>
        <w:jc w:val="both"/>
      </w:pPr>
      <w:r>
        <w:rPr>
          <w:rFonts w:ascii="Calibri" w:hAnsi="Calibri" w:cs="Calibri"/>
        </w:rP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14:paraId="7F29F1AF" w14:textId="77777777" w:rsidR="001944FA" w:rsidRDefault="001944FA" w:rsidP="001944FA">
      <w:pPr>
        <w:spacing w:before="220" w:after="1" w:line="220" w:lineRule="atLeast"/>
        <w:ind w:firstLine="540"/>
        <w:jc w:val="both"/>
      </w:pPr>
      <w:r>
        <w:rPr>
          <w:rFonts w:ascii="Calibri" w:hAnsi="Calibri" w:cs="Calibri"/>
        </w:rPr>
        <w:t xml:space="preserve">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w:t>
      </w:r>
      <w:proofErr w:type="spellStart"/>
      <w:r>
        <w:rPr>
          <w:rFonts w:ascii="Calibri" w:hAnsi="Calibri" w:cs="Calibri"/>
        </w:rPr>
        <w:t>Депздрав</w:t>
      </w:r>
      <w:proofErr w:type="spellEnd"/>
      <w:r>
        <w:rPr>
          <w:rFonts w:ascii="Calibri" w:hAnsi="Calibri" w:cs="Calibri"/>
        </w:rPr>
        <w:t xml:space="preserve"> Югры за счет средств бюджета автономного округа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14:paraId="0729C2BC" w14:textId="77777777" w:rsidR="001944FA" w:rsidRDefault="001944FA" w:rsidP="001944FA">
      <w:pPr>
        <w:spacing w:before="220" w:after="1" w:line="220" w:lineRule="atLeast"/>
        <w:ind w:firstLine="540"/>
        <w:jc w:val="both"/>
      </w:pPr>
      <w:r>
        <w:rPr>
          <w:rFonts w:ascii="Calibri" w:hAnsi="Calibri" w:cs="Calibri"/>
        </w:rP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 Министерство здравоохранения Российской Федерации.</w:t>
      </w:r>
    </w:p>
    <w:p w14:paraId="68205905" w14:textId="77777777" w:rsidR="001944FA" w:rsidRDefault="001944FA" w:rsidP="001944FA">
      <w:pPr>
        <w:spacing w:before="220" w:after="1" w:line="220" w:lineRule="atLeast"/>
        <w:ind w:firstLine="540"/>
        <w:jc w:val="both"/>
      </w:pPr>
      <w:r>
        <w:rPr>
          <w:rFonts w:ascii="Calibri" w:hAnsi="Calibri" w:cs="Calibri"/>
        </w:rPr>
        <w:lastRenderedPageBreak/>
        <w:t>Основной задачей сотрудника, работающего на индивидуальном посту, является предоставление помощи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14:paraId="3C0413E5" w14:textId="77777777" w:rsidR="001944FA" w:rsidRDefault="001944FA" w:rsidP="001944FA">
      <w:pPr>
        <w:spacing w:before="220" w:after="1" w:line="220" w:lineRule="atLeast"/>
        <w:ind w:firstLine="540"/>
        <w:jc w:val="both"/>
      </w:pPr>
      <w:r>
        <w:rPr>
          <w:rFonts w:ascii="Calibri" w:hAnsi="Calibri" w:cs="Calibri"/>
        </w:rP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устанавливает медицинская организация и доводит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14:paraId="037C146F" w14:textId="77777777" w:rsidR="001944FA" w:rsidRDefault="001944FA" w:rsidP="001944FA">
      <w:pPr>
        <w:spacing w:before="220" w:after="1" w:line="220" w:lineRule="atLeast"/>
        <w:ind w:firstLine="540"/>
        <w:jc w:val="both"/>
      </w:pPr>
      <w:r>
        <w:rPr>
          <w:rFonts w:ascii="Calibri" w:hAnsi="Calibri" w:cs="Calibri"/>
        </w:rPr>
        <w:t>Круглосуточный доступ ближайших родственников, законных представителей или иных лиц (привлекаемых родственниками или законными представителями) для ухода за пациентами осуществляется на безвозмездной основе с учетом соблюдения санитарно-эпидемического режима (при наличии) в целях обеспечения.</w:t>
      </w:r>
    </w:p>
    <w:p w14:paraId="4A288A70" w14:textId="77777777" w:rsidR="001944FA" w:rsidRDefault="001944FA" w:rsidP="001944FA">
      <w:pPr>
        <w:spacing w:before="220" w:after="1" w:line="220" w:lineRule="atLeast"/>
        <w:ind w:firstLine="540"/>
        <w:jc w:val="both"/>
      </w:pPr>
      <w:proofErr w:type="spellStart"/>
      <w:r>
        <w:rPr>
          <w:rFonts w:ascii="Calibri" w:hAnsi="Calibri" w:cs="Calibri"/>
        </w:rPr>
        <w:t>Депздрав</w:t>
      </w:r>
      <w:proofErr w:type="spellEnd"/>
      <w:r>
        <w:rPr>
          <w:rFonts w:ascii="Calibri" w:hAnsi="Calibri" w:cs="Calibri"/>
        </w:rPr>
        <w:t xml:space="preserve"> Югры, а также страховые медицинские организации, в которых застрахованы лица, и территориальный фонд обязательного медицинского страхования автономного округа осуществляют контроль оказания медицинской помощи инвалидам медицинскими организациями.</w:t>
      </w:r>
    </w:p>
    <w:p w14:paraId="1053D9A9" w14:textId="77777777" w:rsidR="001944FA" w:rsidRDefault="001944FA" w:rsidP="001944FA">
      <w:pPr>
        <w:spacing w:after="1" w:line="220" w:lineRule="atLeast"/>
        <w:ind w:firstLine="540"/>
        <w:jc w:val="both"/>
      </w:pPr>
    </w:p>
    <w:p w14:paraId="7BD1DC3E" w14:textId="77777777" w:rsidR="001944FA" w:rsidRDefault="001944FA" w:rsidP="001944FA">
      <w:pPr>
        <w:spacing w:after="1" w:line="220" w:lineRule="atLeast"/>
        <w:jc w:val="center"/>
        <w:outlineLvl w:val="2"/>
      </w:pPr>
      <w:r>
        <w:rPr>
          <w:rFonts w:ascii="Calibri" w:hAnsi="Calibri" w:cs="Calibri"/>
          <w:b/>
        </w:rPr>
        <w:t>Первичная медико-санитарная помощь</w:t>
      </w:r>
    </w:p>
    <w:p w14:paraId="3CFB2B0A" w14:textId="77777777" w:rsidR="001944FA" w:rsidRDefault="001944FA" w:rsidP="001944FA">
      <w:pPr>
        <w:spacing w:after="1" w:line="220" w:lineRule="atLeast"/>
        <w:ind w:firstLine="540"/>
        <w:jc w:val="both"/>
      </w:pPr>
    </w:p>
    <w:p w14:paraId="0AAEE37F" w14:textId="77777777" w:rsidR="001944FA" w:rsidRDefault="001944FA" w:rsidP="001944FA">
      <w:pPr>
        <w:spacing w:after="1" w:line="220" w:lineRule="atLeast"/>
        <w:ind w:firstLine="540"/>
        <w:jc w:val="both"/>
      </w:pPr>
      <w:r>
        <w:rPr>
          <w:rFonts w:ascii="Calibri" w:hAnsi="Calibri" w:cs="Calibri"/>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725A2FD6" w14:textId="77777777" w:rsidR="001944FA" w:rsidRDefault="001944FA" w:rsidP="001944FA">
      <w:pPr>
        <w:spacing w:before="220" w:after="1" w:line="220" w:lineRule="atLeast"/>
        <w:ind w:firstLine="540"/>
        <w:jc w:val="both"/>
      </w:pPr>
      <w:r>
        <w:rPr>
          <w:rFonts w:ascii="Calibri" w:hAnsi="Calibri" w:cs="Calibri"/>
        </w:rPr>
        <w:t>Первичная медико-санитарная помощь оказывается в амбулаторных условиях и условиях дневного стационара в плановой и неотложной формах.</w:t>
      </w:r>
    </w:p>
    <w:p w14:paraId="08EA277F" w14:textId="77777777" w:rsidR="001944FA" w:rsidRDefault="001944FA" w:rsidP="001944FA">
      <w:pPr>
        <w:spacing w:before="220" w:after="1" w:line="220" w:lineRule="atLeast"/>
        <w:ind w:firstLine="540"/>
        <w:jc w:val="both"/>
      </w:pPr>
      <w:r>
        <w:rPr>
          <w:rFonts w:ascii="Calibri" w:hAnsi="Calibri" w:cs="Calibri"/>
        </w:rPr>
        <w:t>Первичную доврачебную медико-санитарную помощь оказывают фельдшеры, акушеры и другие медицинские работники со средним профессиональным медицинским образованием.</w:t>
      </w:r>
    </w:p>
    <w:p w14:paraId="19F9E544" w14:textId="77777777" w:rsidR="001944FA" w:rsidRDefault="001944FA" w:rsidP="001944FA">
      <w:pPr>
        <w:spacing w:before="220" w:after="1" w:line="220" w:lineRule="atLeast"/>
        <w:ind w:firstLine="540"/>
        <w:jc w:val="both"/>
      </w:pPr>
      <w:r>
        <w:rPr>
          <w:rFonts w:ascii="Calibri" w:hAnsi="Calibri" w:cs="Calibri"/>
        </w:rPr>
        <w:t>Первичную врачебную медико-санитарную помощь оказывают врачи-терапевты, врачи-терапевты участковые, врачи-педиатры, врачи-педиатры участковые и врачи общей практики (семейные врачи).</w:t>
      </w:r>
    </w:p>
    <w:p w14:paraId="22DD2909" w14:textId="77777777" w:rsidR="001944FA" w:rsidRDefault="001944FA" w:rsidP="001944FA">
      <w:pPr>
        <w:spacing w:before="220" w:after="1" w:line="220" w:lineRule="atLeast"/>
        <w:ind w:firstLine="540"/>
        <w:jc w:val="both"/>
      </w:pPr>
      <w:r>
        <w:rPr>
          <w:rFonts w:ascii="Calibri" w:hAnsi="Calibri" w:cs="Calibri"/>
        </w:rPr>
        <w:t>Первичную специализированную медико-санитарную помощь оказывают врачи-специалисты, включая врачей-специалистов медицинских организаций, оказывающих специализированную, в том числе высокотехнологичную, медицинскую помощь.</w:t>
      </w:r>
    </w:p>
    <w:p w14:paraId="197C151D" w14:textId="77777777" w:rsidR="001944FA" w:rsidRDefault="001944FA" w:rsidP="001944FA">
      <w:pPr>
        <w:spacing w:before="220" w:after="1" w:line="220" w:lineRule="atLeast"/>
        <w:ind w:firstLine="540"/>
        <w:jc w:val="both"/>
      </w:pPr>
      <w:r>
        <w:rPr>
          <w:rFonts w:ascii="Calibri" w:hAnsi="Calibri" w:cs="Calibri"/>
        </w:rP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(далее соответственно - прикрепившееся лицо, прикрепленное население), не чаще чем 1 раз в год (за исключением случаев изменения места жительства или места пребывания гражданина).</w:t>
      </w:r>
    </w:p>
    <w:p w14:paraId="4842C104" w14:textId="77777777" w:rsidR="001944FA" w:rsidRDefault="001944FA" w:rsidP="001944FA">
      <w:pPr>
        <w:spacing w:after="1" w:line="220" w:lineRule="atLeast"/>
        <w:ind w:firstLine="540"/>
        <w:jc w:val="both"/>
      </w:pPr>
    </w:p>
    <w:p w14:paraId="43F39B3B" w14:textId="77777777" w:rsidR="001944FA" w:rsidRDefault="001944FA" w:rsidP="001944FA">
      <w:pPr>
        <w:spacing w:after="1" w:line="220" w:lineRule="atLeast"/>
        <w:jc w:val="center"/>
        <w:outlineLvl w:val="2"/>
      </w:pPr>
      <w:r>
        <w:rPr>
          <w:rFonts w:ascii="Calibri" w:hAnsi="Calibri" w:cs="Calibri"/>
          <w:b/>
        </w:rPr>
        <w:t>Специализированная, в том числе высокотехнологичная,</w:t>
      </w:r>
    </w:p>
    <w:p w14:paraId="73970C09" w14:textId="77777777" w:rsidR="001944FA" w:rsidRDefault="001944FA" w:rsidP="001944FA">
      <w:pPr>
        <w:spacing w:after="1" w:line="220" w:lineRule="atLeast"/>
        <w:jc w:val="center"/>
      </w:pPr>
      <w:r>
        <w:rPr>
          <w:rFonts w:ascii="Calibri" w:hAnsi="Calibri" w:cs="Calibri"/>
          <w:b/>
        </w:rPr>
        <w:t>медицинская помощь</w:t>
      </w:r>
    </w:p>
    <w:p w14:paraId="04B59ACD" w14:textId="77777777" w:rsidR="001944FA" w:rsidRDefault="001944FA" w:rsidP="001944FA">
      <w:pPr>
        <w:spacing w:after="1" w:line="220" w:lineRule="atLeast"/>
        <w:jc w:val="center"/>
      </w:pPr>
    </w:p>
    <w:p w14:paraId="460062BE" w14:textId="77777777" w:rsidR="001944FA" w:rsidRDefault="001944FA" w:rsidP="001944FA">
      <w:pPr>
        <w:spacing w:after="1" w:line="220" w:lineRule="atLeast"/>
        <w:ind w:firstLine="540"/>
        <w:jc w:val="both"/>
      </w:pPr>
      <w:r>
        <w:rPr>
          <w:rFonts w:ascii="Calibri" w:hAnsi="Calibri" w:cs="Calibri"/>
        </w:rPr>
        <w:t xml:space="preserve">Специализированную медицинскую помощь оказывают бесплатно в стационарных условиях и в условиях дневного стационара врачи-специалисты, она включает в себя профилактику, </w:t>
      </w:r>
      <w:r>
        <w:rPr>
          <w:rFonts w:ascii="Calibri" w:hAnsi="Calibri" w:cs="Calibri"/>
        </w:rPr>
        <w:lastRenderedPageBreak/>
        <w:t>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17D8FCAD" w14:textId="77777777" w:rsidR="001944FA" w:rsidRDefault="001944FA" w:rsidP="001944FA">
      <w:pPr>
        <w:spacing w:before="220" w:after="1" w:line="220" w:lineRule="atLeast"/>
        <w:ind w:firstLine="540"/>
        <w:jc w:val="both"/>
      </w:pPr>
      <w:r>
        <w:rPr>
          <w:rFonts w:ascii="Calibri" w:hAnsi="Calibri" w:cs="Calibri"/>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7A6230AA" w14:textId="77777777" w:rsidR="001944FA" w:rsidRDefault="001944FA" w:rsidP="001944FA">
      <w:pPr>
        <w:spacing w:before="220" w:after="1" w:line="220" w:lineRule="atLeast"/>
        <w:ind w:firstLine="540"/>
        <w:jc w:val="both"/>
      </w:pPr>
      <w:r>
        <w:rPr>
          <w:rFonts w:ascii="Calibri" w:hAnsi="Calibri" w:cs="Calibri"/>
        </w:rPr>
        <w:t xml:space="preserve">Высокотехнологичную медицинскую помощь, являющуюся частью специализированной медицинской помощи, оказывают медицинские организации в соответствии с </w:t>
      </w:r>
      <w:proofErr w:type="spellStart"/>
      <w:r>
        <w:rPr>
          <w:rFonts w:ascii="Calibri" w:hAnsi="Calibri" w:cs="Calibri"/>
        </w:rPr>
        <w:t>предусметренным</w:t>
      </w:r>
      <w:proofErr w:type="spellEnd"/>
      <w:r>
        <w:rPr>
          <w:rFonts w:ascii="Calibri" w:hAnsi="Calibri" w:cs="Calibri"/>
        </w:rPr>
        <w:t xml:space="preserve"> Программой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w:t>
      </w:r>
    </w:p>
    <w:p w14:paraId="23F1F653" w14:textId="77777777" w:rsidR="001944FA" w:rsidRDefault="001944FA" w:rsidP="001944FA">
      <w:pPr>
        <w:spacing w:before="220" w:after="1" w:line="220" w:lineRule="atLeast"/>
        <w:ind w:firstLine="540"/>
        <w:jc w:val="both"/>
      </w:pPr>
      <w:r>
        <w:rPr>
          <w:rFonts w:ascii="Calibri" w:hAnsi="Calibri" w:cs="Calibri"/>
        </w:rP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14839EB4" w14:textId="77777777" w:rsidR="001944FA" w:rsidRDefault="001944FA" w:rsidP="001944FA">
      <w:pPr>
        <w:spacing w:before="220" w:after="1" w:line="220" w:lineRule="atLeast"/>
        <w:ind w:firstLine="540"/>
        <w:jc w:val="both"/>
      </w:pPr>
      <w:r>
        <w:rPr>
          <w:rFonts w:ascii="Calibri" w:hAnsi="Calibri" w:cs="Calibri"/>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нем в виде выписки из медицинской карты стационарного больного, форма которой утверждена приказом Минздрава России,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автономного округа), для организации ему диспансерного наблюдения и медицинской реабилитации при необходимости.</w:t>
      </w:r>
    </w:p>
    <w:p w14:paraId="186C1CFC" w14:textId="77777777" w:rsidR="001944FA" w:rsidRDefault="001944FA" w:rsidP="001944FA">
      <w:pPr>
        <w:spacing w:before="220" w:after="1" w:line="220" w:lineRule="atLeast"/>
        <w:ind w:firstLine="540"/>
        <w:jc w:val="both"/>
      </w:pPr>
      <w:r>
        <w:rPr>
          <w:rFonts w:ascii="Calibri" w:hAnsi="Calibri" w:cs="Calibri"/>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Минздравом России.</w:t>
      </w:r>
    </w:p>
    <w:p w14:paraId="06A0AEDD" w14:textId="77777777" w:rsidR="001944FA" w:rsidRDefault="001944FA" w:rsidP="001944FA">
      <w:pPr>
        <w:spacing w:before="220" w:after="1" w:line="220" w:lineRule="atLeast"/>
        <w:ind w:firstLine="540"/>
        <w:jc w:val="both"/>
      </w:pPr>
      <w:r>
        <w:rPr>
          <w:rFonts w:ascii="Calibri" w:hAnsi="Calibri" w:cs="Calibri"/>
        </w:rPr>
        <w:t xml:space="preserve">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автономного округа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 по разработке территориальной программы обязательного медицинского страхования, созданная </w:t>
      </w:r>
      <w:hyperlink r:id="rId12">
        <w:r>
          <w:rPr>
            <w:rFonts w:ascii="Calibri" w:hAnsi="Calibri" w:cs="Calibri"/>
            <w:color w:val="0000FF"/>
          </w:rPr>
          <w:t>постановлением</w:t>
        </w:r>
      </w:hyperlink>
      <w:r>
        <w:rPr>
          <w:rFonts w:ascii="Calibri" w:hAnsi="Calibri" w:cs="Calibri"/>
        </w:rPr>
        <w:t xml:space="preserve"> Правительства автономного округа от 29 декабря 2011 года N 513-п, может принять решение об увеличении объемов.</w:t>
      </w:r>
    </w:p>
    <w:p w14:paraId="5D611A6B" w14:textId="77777777" w:rsidR="001944FA" w:rsidRDefault="001944FA" w:rsidP="001944FA">
      <w:pPr>
        <w:spacing w:before="220" w:after="1" w:line="220" w:lineRule="atLeast"/>
        <w:ind w:firstLine="540"/>
        <w:jc w:val="both"/>
      </w:pPr>
      <w:proofErr w:type="spellStart"/>
      <w:r>
        <w:rPr>
          <w:rFonts w:ascii="Calibri" w:hAnsi="Calibri" w:cs="Calibri"/>
        </w:rPr>
        <w:t>Депздрав</w:t>
      </w:r>
      <w:proofErr w:type="spellEnd"/>
      <w:r>
        <w:rPr>
          <w:rFonts w:ascii="Calibri" w:hAnsi="Calibri" w:cs="Calibri"/>
        </w:rPr>
        <w:t xml:space="preserve"> Югры при подготовке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w:t>
      </w:r>
      <w:r>
        <w:rPr>
          <w:rFonts w:ascii="Calibri" w:hAnsi="Calibri" w:cs="Calibri"/>
        </w:rPr>
        <w:lastRenderedPageBreak/>
        <w:t>рамках федерального проекта "Совершенствование экстренной медицинской помощи", и маршрутизацию пациентов.</w:t>
      </w:r>
    </w:p>
    <w:p w14:paraId="713F554F" w14:textId="77777777" w:rsidR="001944FA" w:rsidRDefault="001944FA" w:rsidP="001944FA">
      <w:pPr>
        <w:spacing w:before="220" w:after="1" w:line="220" w:lineRule="atLeast"/>
        <w:ind w:firstLine="540"/>
        <w:jc w:val="both"/>
      </w:pPr>
      <w:proofErr w:type="spellStart"/>
      <w:r>
        <w:rPr>
          <w:rFonts w:ascii="Calibri" w:hAnsi="Calibri" w:cs="Calibri"/>
        </w:rPr>
        <w:t>Депздрав</w:t>
      </w:r>
      <w:proofErr w:type="spellEnd"/>
      <w:r>
        <w:rPr>
          <w:rFonts w:ascii="Calibri" w:hAnsi="Calibri" w:cs="Calibri"/>
        </w:rPr>
        <w:t xml:space="preserve"> Югры осуществляет ведомственный контроль деятельности подведомственных медицинских организаций в части обоснованности и полноты случаев оказания специализированной медицинской помощи.</w:t>
      </w:r>
    </w:p>
    <w:p w14:paraId="25B89AC2" w14:textId="77777777" w:rsidR="001944FA" w:rsidRDefault="001944FA" w:rsidP="001944FA">
      <w:pPr>
        <w:spacing w:before="220" w:after="1" w:line="220" w:lineRule="atLeast"/>
        <w:ind w:firstLine="540"/>
        <w:jc w:val="both"/>
      </w:pPr>
      <w:r>
        <w:rPr>
          <w:rFonts w:ascii="Calibri" w:hAnsi="Calibri" w:cs="Calibri"/>
        </w:rP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3615BD0C" w14:textId="77777777" w:rsidR="001944FA" w:rsidRDefault="001944FA" w:rsidP="001944FA">
      <w:pPr>
        <w:spacing w:before="220" w:after="1" w:line="220" w:lineRule="atLeast"/>
        <w:ind w:firstLine="540"/>
        <w:jc w:val="both"/>
      </w:pPr>
      <w:r>
        <w:rPr>
          <w:rFonts w:ascii="Calibri" w:hAnsi="Calibri" w:cs="Calibri"/>
        </w:rPr>
        <w:t>Финансовое обеспечение содержания неиспользуемого коечного фонда осуществляется за счет средств бюджета автономного округа.</w:t>
      </w:r>
    </w:p>
    <w:p w14:paraId="7B025484" w14:textId="77777777" w:rsidR="001944FA" w:rsidRDefault="001944FA" w:rsidP="001944FA">
      <w:pPr>
        <w:spacing w:after="1" w:line="220" w:lineRule="atLeast"/>
        <w:ind w:firstLine="540"/>
        <w:jc w:val="both"/>
      </w:pPr>
    </w:p>
    <w:p w14:paraId="23714005" w14:textId="77777777" w:rsidR="001944FA" w:rsidRDefault="001944FA" w:rsidP="001944FA">
      <w:pPr>
        <w:spacing w:after="1" w:line="220" w:lineRule="atLeast"/>
        <w:jc w:val="center"/>
        <w:outlineLvl w:val="2"/>
      </w:pPr>
      <w:r>
        <w:rPr>
          <w:rFonts w:ascii="Calibri" w:hAnsi="Calibri" w:cs="Calibri"/>
          <w:b/>
        </w:rPr>
        <w:t>Скорая, в том числе скорая специализированная,</w:t>
      </w:r>
    </w:p>
    <w:p w14:paraId="4AB1C13A" w14:textId="77777777" w:rsidR="001944FA" w:rsidRDefault="001944FA" w:rsidP="001944FA">
      <w:pPr>
        <w:spacing w:after="1" w:line="220" w:lineRule="atLeast"/>
        <w:jc w:val="center"/>
      </w:pPr>
      <w:r>
        <w:rPr>
          <w:rFonts w:ascii="Calibri" w:hAnsi="Calibri" w:cs="Calibri"/>
          <w:b/>
        </w:rPr>
        <w:t>медицинская помощь</w:t>
      </w:r>
    </w:p>
    <w:p w14:paraId="204EBDDE" w14:textId="77777777" w:rsidR="001944FA" w:rsidRDefault="001944FA" w:rsidP="001944FA">
      <w:pPr>
        <w:spacing w:after="1" w:line="220" w:lineRule="atLeast"/>
        <w:ind w:firstLine="540"/>
        <w:jc w:val="both"/>
      </w:pPr>
    </w:p>
    <w:p w14:paraId="07D6A16D" w14:textId="77777777" w:rsidR="001944FA" w:rsidRDefault="001944FA" w:rsidP="001944FA">
      <w:pPr>
        <w:spacing w:after="1" w:line="220" w:lineRule="atLeast"/>
        <w:ind w:firstLine="540"/>
        <w:jc w:val="both"/>
      </w:pPr>
      <w:r>
        <w:rPr>
          <w:rFonts w:ascii="Calibri" w:hAnsi="Calibri" w:cs="Calibri"/>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4FFB99C7" w14:textId="77777777" w:rsidR="001944FA" w:rsidRDefault="001944FA" w:rsidP="001944FA">
      <w:pPr>
        <w:spacing w:before="220" w:after="1" w:line="220" w:lineRule="atLeast"/>
        <w:ind w:firstLine="540"/>
        <w:jc w:val="both"/>
      </w:pPr>
      <w:r>
        <w:rPr>
          <w:rFonts w:ascii="Calibri" w:hAnsi="Calibri" w:cs="Calibri"/>
        </w:rPr>
        <w:t>Скорую, в том числе скорую специализированную, медицинскую помощь оказывают медицинские организации государственной системы здравоохранения бесплатно.</w:t>
      </w:r>
    </w:p>
    <w:p w14:paraId="02475691" w14:textId="77777777" w:rsidR="001944FA" w:rsidRDefault="001944FA" w:rsidP="001944FA">
      <w:pPr>
        <w:spacing w:before="220" w:after="1" w:line="220" w:lineRule="atLeast"/>
        <w:ind w:firstLine="540"/>
        <w:jc w:val="both"/>
      </w:pPr>
      <w:r>
        <w:rPr>
          <w:rFonts w:ascii="Calibri" w:hAnsi="Calibri" w:cs="Calibri"/>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05D0A20A" w14:textId="77777777" w:rsidR="001944FA" w:rsidRDefault="001944FA" w:rsidP="001944FA">
      <w:pPr>
        <w:spacing w:before="220" w:after="1" w:line="220" w:lineRule="atLeast"/>
        <w:ind w:firstLine="540"/>
        <w:jc w:val="both"/>
      </w:pPr>
      <w:r>
        <w:rPr>
          <w:rFonts w:ascii="Calibri" w:hAnsi="Calibri" w:cs="Calibri"/>
        </w:rPr>
        <w:t>Медицинскую эвакуацию, в том числе между субъектами Российской Федерации, осуществляют выездные бригады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2FE5174D" w14:textId="77777777" w:rsidR="001944FA" w:rsidRDefault="001944FA" w:rsidP="001944FA">
      <w:pPr>
        <w:spacing w:before="220" w:after="1" w:line="220" w:lineRule="atLeast"/>
        <w:ind w:firstLine="540"/>
        <w:jc w:val="both"/>
      </w:pPr>
      <w:r>
        <w:rPr>
          <w:rFonts w:ascii="Calibri" w:hAnsi="Calibri" w:cs="Calibri"/>
        </w:rPr>
        <w:t>Медицинские организации, оказывающие скорую медицинскую помощь, ведут учет средств, предоставляемых на ее оплату за счет бюджетных ассигнований автономного округа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организацией на оплату скорой медицинской помощи, на оплату расходов в целях оказания иных видов медицинской помощи не допускается.</w:t>
      </w:r>
    </w:p>
    <w:p w14:paraId="02BBC241" w14:textId="77777777" w:rsidR="001944FA" w:rsidRDefault="001944FA" w:rsidP="001944FA">
      <w:pPr>
        <w:spacing w:before="220" w:after="1" w:line="220" w:lineRule="atLeast"/>
        <w:ind w:firstLine="540"/>
        <w:jc w:val="both"/>
      </w:pPr>
      <w:proofErr w:type="spellStart"/>
      <w:r>
        <w:rPr>
          <w:rFonts w:ascii="Calibri" w:hAnsi="Calibri" w:cs="Calibri"/>
        </w:rPr>
        <w:t>Депздрав</w:t>
      </w:r>
      <w:proofErr w:type="spellEnd"/>
      <w:r>
        <w:rPr>
          <w:rFonts w:ascii="Calibri" w:hAnsi="Calibri" w:cs="Calibri"/>
        </w:rPr>
        <w:t xml:space="preserve"> Югры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их работы в целях принятия управленческих решений.</w:t>
      </w:r>
    </w:p>
    <w:p w14:paraId="7817E14F" w14:textId="77777777" w:rsidR="001944FA" w:rsidRDefault="001944FA" w:rsidP="001944FA">
      <w:pPr>
        <w:spacing w:before="220" w:after="1" w:line="220" w:lineRule="atLeast"/>
        <w:ind w:firstLine="540"/>
        <w:jc w:val="both"/>
      </w:pPr>
      <w:r>
        <w:rPr>
          <w:rFonts w:ascii="Calibri" w:hAnsi="Calibri" w:cs="Calibri"/>
        </w:rPr>
        <w:t xml:space="preserve">Финансовое обеспечение скорой медицинской помощи осуществляется с учетом положений </w:t>
      </w:r>
      <w:hyperlink r:id="rId13">
        <w:r>
          <w:rPr>
            <w:rFonts w:ascii="Calibri" w:hAnsi="Calibri" w:cs="Calibri"/>
            <w:color w:val="0000FF"/>
          </w:rPr>
          <w:t>пункта 3 статьи 8</w:t>
        </w:r>
      </w:hyperlink>
      <w:r>
        <w:rPr>
          <w:rFonts w:ascii="Calibri" w:hAnsi="Calibri" w:cs="Calibri"/>
        </w:rPr>
        <w:t xml:space="preserve"> Федерального закона N 326-ФЗ.</w:t>
      </w:r>
    </w:p>
    <w:p w14:paraId="472B83E8" w14:textId="77777777" w:rsidR="001944FA" w:rsidRDefault="001944FA" w:rsidP="001944FA">
      <w:pPr>
        <w:spacing w:after="1" w:line="220" w:lineRule="atLeast"/>
        <w:jc w:val="center"/>
      </w:pPr>
    </w:p>
    <w:p w14:paraId="6B703950" w14:textId="77777777" w:rsidR="001944FA" w:rsidRDefault="001944FA" w:rsidP="001944FA">
      <w:pPr>
        <w:spacing w:after="1" w:line="220" w:lineRule="atLeast"/>
        <w:jc w:val="center"/>
        <w:outlineLvl w:val="2"/>
      </w:pPr>
      <w:r>
        <w:rPr>
          <w:rFonts w:ascii="Calibri" w:hAnsi="Calibri" w:cs="Calibri"/>
          <w:b/>
        </w:rPr>
        <w:t>Медицинская реабилитация</w:t>
      </w:r>
    </w:p>
    <w:p w14:paraId="4B53B0B1" w14:textId="77777777" w:rsidR="001944FA" w:rsidRDefault="001944FA" w:rsidP="001944FA">
      <w:pPr>
        <w:spacing w:after="1" w:line="220" w:lineRule="atLeast"/>
        <w:jc w:val="center"/>
      </w:pPr>
    </w:p>
    <w:p w14:paraId="64AE4F3D" w14:textId="77777777" w:rsidR="001944FA" w:rsidRDefault="001944FA" w:rsidP="001944FA">
      <w:pPr>
        <w:spacing w:after="1" w:line="220" w:lineRule="atLeast"/>
        <w:ind w:firstLine="540"/>
        <w:jc w:val="both"/>
      </w:pPr>
      <w:r>
        <w:rPr>
          <w:rFonts w:ascii="Calibri" w:hAnsi="Calibri" w:cs="Calibri"/>
        </w:rP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w:t>
      </w:r>
    </w:p>
    <w:p w14:paraId="0E22C84E" w14:textId="77777777" w:rsidR="001944FA" w:rsidRDefault="001944FA" w:rsidP="001944FA">
      <w:pPr>
        <w:spacing w:before="220" w:after="1" w:line="220" w:lineRule="atLeast"/>
        <w:ind w:firstLine="540"/>
        <w:jc w:val="both"/>
      </w:pPr>
      <w:r>
        <w:rPr>
          <w:rFonts w:ascii="Calibri" w:hAnsi="Calibri" w:cs="Calibri"/>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14:paraId="676B1673" w14:textId="77777777" w:rsidR="001944FA" w:rsidRDefault="001944FA" w:rsidP="001944FA">
      <w:pPr>
        <w:spacing w:before="220" w:after="1" w:line="220" w:lineRule="atLeast"/>
        <w:ind w:firstLine="540"/>
        <w:jc w:val="both"/>
      </w:pPr>
      <w:r>
        <w:rPr>
          <w:rFonts w:ascii="Calibri" w:hAnsi="Calibri" w:cs="Calibri"/>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124929E0" w14:textId="77777777" w:rsidR="001944FA" w:rsidRDefault="001944FA" w:rsidP="001944FA">
      <w:pPr>
        <w:spacing w:before="220" w:after="1" w:line="220" w:lineRule="atLeast"/>
        <w:ind w:firstLine="540"/>
        <w:jc w:val="both"/>
      </w:pPr>
      <w:r>
        <w:rPr>
          <w:rFonts w:ascii="Calibri" w:hAnsi="Calibri" w:cs="Calibri"/>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устанавливает Минздрав России.</w:t>
      </w:r>
    </w:p>
    <w:p w14:paraId="1BD81FAA" w14:textId="77777777" w:rsidR="001944FA" w:rsidRDefault="001944FA" w:rsidP="001944FA">
      <w:pPr>
        <w:spacing w:before="220" w:after="1" w:line="220" w:lineRule="atLeast"/>
        <w:ind w:firstLine="540"/>
        <w:jc w:val="both"/>
      </w:pPr>
      <w:r>
        <w:rPr>
          <w:rFonts w:ascii="Calibri" w:hAnsi="Calibri" w:cs="Calibri"/>
        </w:rP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4D437374" w14:textId="77777777" w:rsidR="001944FA" w:rsidRDefault="001944FA" w:rsidP="001944FA">
      <w:pPr>
        <w:spacing w:before="220" w:after="1" w:line="220" w:lineRule="atLeast"/>
        <w:ind w:firstLine="540"/>
        <w:jc w:val="both"/>
      </w:pPr>
      <w:r>
        <w:rPr>
          <w:rFonts w:ascii="Calibri" w:hAnsi="Calibri" w:cs="Calibri"/>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2FB119E9" w14:textId="77777777" w:rsidR="001944FA" w:rsidRDefault="001944FA" w:rsidP="001944FA">
      <w:pPr>
        <w:spacing w:before="220" w:after="1" w:line="220" w:lineRule="atLeast"/>
        <w:ind w:firstLine="540"/>
        <w:jc w:val="both"/>
      </w:pPr>
      <w:r>
        <w:rPr>
          <w:rFonts w:ascii="Calibri" w:hAnsi="Calibri" w:cs="Calibri"/>
        </w:rPr>
        <w:t>В случае проживания пациента в отдаленном или труднодоступном населенном пункте информацию о пациенте, нуждающемся в продолжении медицинской реабилитации, направляет медицинская организация,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383BC148" w14:textId="77777777" w:rsidR="001944FA" w:rsidRDefault="001944FA" w:rsidP="001944FA">
      <w:pPr>
        <w:spacing w:before="220" w:after="1" w:line="220" w:lineRule="atLeast"/>
        <w:ind w:firstLine="540"/>
        <w:jc w:val="both"/>
      </w:pPr>
      <w:r>
        <w:rPr>
          <w:rFonts w:ascii="Calibri" w:hAnsi="Calibri" w:cs="Calibri"/>
        </w:rPr>
        <w:t>Медицинская реабилитация в амбулаторных условиях и условиях дневного стационара может проводиться на базе действующих отделений медицинской реабилитации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6772C57D" w14:textId="77777777" w:rsidR="001944FA" w:rsidRDefault="001944FA" w:rsidP="001944FA">
      <w:pPr>
        <w:spacing w:before="220" w:after="1" w:line="220" w:lineRule="atLeast"/>
        <w:ind w:firstLine="540"/>
        <w:jc w:val="both"/>
      </w:pPr>
      <w:r>
        <w:rPr>
          <w:rFonts w:ascii="Calibri" w:hAnsi="Calibri" w:cs="Calibri"/>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в том числе </w:t>
      </w:r>
      <w:r>
        <w:rPr>
          <w:rFonts w:ascii="Calibri" w:hAnsi="Calibri" w:cs="Calibri"/>
        </w:rPr>
        <w:lastRenderedPageBreak/>
        <w:t>с использованием дистанционных (телемедицинских) технологий (</w:t>
      </w:r>
      <w:proofErr w:type="spellStart"/>
      <w:r>
        <w:rPr>
          <w:rFonts w:ascii="Calibri" w:hAnsi="Calibri" w:cs="Calibri"/>
        </w:rPr>
        <w:t>видеоплатформ</w:t>
      </w:r>
      <w:proofErr w:type="spellEnd"/>
      <w:r>
        <w:rPr>
          <w:rFonts w:ascii="Calibri" w:hAnsi="Calibri" w:cs="Calibri"/>
        </w:rPr>
        <w:t>,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390F408D" w14:textId="77777777" w:rsidR="001944FA" w:rsidRDefault="001944FA" w:rsidP="001944FA">
      <w:pPr>
        <w:spacing w:before="220" w:after="1" w:line="220" w:lineRule="atLeast"/>
        <w:ind w:firstLine="540"/>
        <w:jc w:val="both"/>
      </w:pPr>
      <w:r>
        <w:rPr>
          <w:rFonts w:ascii="Calibri" w:hAnsi="Calibri" w:cs="Calibri"/>
        </w:rPr>
        <w:t>Минздрав России определяет перечень федеральных медицинских организаций, осуществляющих организационно-методическую помощь и поддержку медицинских организаций автономного округа, проводящих медицинскую реабилитацию.</w:t>
      </w:r>
    </w:p>
    <w:p w14:paraId="192C2988" w14:textId="77777777" w:rsidR="001944FA" w:rsidRDefault="001944FA" w:rsidP="001944FA">
      <w:pPr>
        <w:spacing w:before="220" w:after="1" w:line="220" w:lineRule="atLeast"/>
        <w:ind w:firstLine="540"/>
        <w:jc w:val="both"/>
      </w:pPr>
      <w:r>
        <w:rPr>
          <w:rFonts w:ascii="Calibri" w:hAnsi="Calibri" w:cs="Calibri"/>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4E4204BF" w14:textId="77777777" w:rsidR="001944FA" w:rsidRDefault="001944FA" w:rsidP="001944FA">
      <w:pPr>
        <w:spacing w:after="1" w:line="220" w:lineRule="atLeast"/>
        <w:jc w:val="center"/>
      </w:pPr>
    </w:p>
    <w:p w14:paraId="55BCF205" w14:textId="77777777" w:rsidR="001944FA" w:rsidRDefault="001944FA" w:rsidP="001944FA">
      <w:pPr>
        <w:spacing w:after="1" w:line="220" w:lineRule="atLeast"/>
        <w:jc w:val="center"/>
        <w:outlineLvl w:val="2"/>
      </w:pPr>
      <w:r>
        <w:rPr>
          <w:rFonts w:ascii="Calibri" w:hAnsi="Calibri" w:cs="Calibri"/>
          <w:b/>
        </w:rPr>
        <w:t>Паллиативная медицинская помощь</w:t>
      </w:r>
    </w:p>
    <w:p w14:paraId="4C9D9377" w14:textId="77777777" w:rsidR="001944FA" w:rsidRDefault="001944FA" w:rsidP="001944FA">
      <w:pPr>
        <w:spacing w:after="1" w:line="220" w:lineRule="atLeast"/>
        <w:jc w:val="center"/>
      </w:pPr>
    </w:p>
    <w:p w14:paraId="542F1A6A" w14:textId="77777777" w:rsidR="001944FA" w:rsidRDefault="001944FA" w:rsidP="001944FA">
      <w:pPr>
        <w:spacing w:after="1" w:line="220" w:lineRule="atLeast"/>
        <w:ind w:firstLine="540"/>
        <w:jc w:val="both"/>
      </w:pPr>
      <w:r>
        <w:rPr>
          <w:rFonts w:ascii="Calibri" w:hAnsi="Calibri" w:cs="Calibri"/>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2E153AB6" w14:textId="77777777" w:rsidR="001944FA" w:rsidRDefault="001944FA" w:rsidP="001944FA">
      <w:pPr>
        <w:spacing w:before="220" w:after="1" w:line="220" w:lineRule="atLeast"/>
        <w:ind w:firstLine="540"/>
        <w:jc w:val="both"/>
      </w:pPr>
      <w:r>
        <w:rPr>
          <w:rFonts w:ascii="Calibri" w:hAnsi="Calibri" w:cs="Calibri"/>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4">
        <w:r>
          <w:rPr>
            <w:rFonts w:ascii="Calibri" w:hAnsi="Calibri" w:cs="Calibri"/>
            <w:color w:val="0000FF"/>
          </w:rPr>
          <w:t>части 2 статьи 6</w:t>
        </w:r>
      </w:hyperlink>
      <w:r>
        <w:rPr>
          <w:rFonts w:ascii="Calibri" w:hAnsi="Calibri" w:cs="Calibri"/>
        </w:rP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7F7A28A9" w14:textId="77777777" w:rsidR="001944FA" w:rsidRDefault="001944FA" w:rsidP="001944FA">
      <w:pPr>
        <w:spacing w:before="220" w:after="1" w:line="220" w:lineRule="atLeast"/>
        <w:ind w:firstLine="540"/>
        <w:jc w:val="both"/>
      </w:pPr>
      <w:r>
        <w:rPr>
          <w:rFonts w:ascii="Calibri" w:hAnsi="Calibri" w:cs="Calibri"/>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0C76E5B7" w14:textId="77777777" w:rsidR="001944FA" w:rsidRDefault="001944FA" w:rsidP="001944FA">
      <w:pPr>
        <w:spacing w:before="220" w:after="1" w:line="220" w:lineRule="atLeast"/>
        <w:ind w:firstLine="540"/>
        <w:jc w:val="both"/>
      </w:pPr>
      <w:r>
        <w:rPr>
          <w:rFonts w:ascii="Calibri" w:hAnsi="Calibri" w:cs="Calibri"/>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его выписки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48575CF2" w14:textId="77777777" w:rsidR="001944FA" w:rsidRDefault="001944FA" w:rsidP="001944FA">
      <w:pPr>
        <w:spacing w:before="220" w:after="1" w:line="220" w:lineRule="atLeast"/>
        <w:ind w:firstLine="540"/>
        <w:jc w:val="both"/>
      </w:pPr>
      <w:r>
        <w:rPr>
          <w:rFonts w:ascii="Calibri" w:hAnsi="Calibri" w:cs="Calibri"/>
        </w:rPr>
        <w:t xml:space="preserve">За счет бюджетных ассигнований автономного округа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предоставляемыми пациенту при оказании паллиативной медицинской помощи для использования на дому по </w:t>
      </w:r>
      <w:hyperlink r:id="rId15">
        <w:r>
          <w:rPr>
            <w:rFonts w:ascii="Calibri" w:hAnsi="Calibri" w:cs="Calibri"/>
            <w:color w:val="0000FF"/>
          </w:rPr>
          <w:t>перечню</w:t>
        </w:r>
      </w:hyperlink>
      <w:r>
        <w:rPr>
          <w:rFonts w:ascii="Calibri" w:hAnsi="Calibri" w:cs="Calibri"/>
        </w:rPr>
        <w:t>, утвержденному приказом Минздрава России от 9 июля 2025 года N 398н,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Pr>
          <w:rFonts w:ascii="Calibri" w:hAnsi="Calibri" w:cs="Calibri"/>
        </w:rPr>
        <w:t>энтерального</w:t>
      </w:r>
      <w:proofErr w:type="spellEnd"/>
      <w:r>
        <w:rPr>
          <w:rFonts w:ascii="Calibri" w:hAnsi="Calibri" w:cs="Calibri"/>
        </w:rPr>
        <w:t>) питания.</w:t>
      </w:r>
    </w:p>
    <w:p w14:paraId="5A9583FB" w14:textId="77777777" w:rsidR="001944FA" w:rsidRDefault="001944FA" w:rsidP="001944FA">
      <w:pPr>
        <w:spacing w:before="220" w:after="1" w:line="220" w:lineRule="atLeast"/>
        <w:ind w:firstLine="540"/>
        <w:jc w:val="both"/>
      </w:pPr>
      <w:r>
        <w:rPr>
          <w:rFonts w:ascii="Calibri" w:hAnsi="Calibri" w:cs="Calibri"/>
        </w:rPr>
        <w:lastRenderedPageBreak/>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w:t>
      </w:r>
      <w:proofErr w:type="spellStart"/>
      <w:r>
        <w:rPr>
          <w:rFonts w:ascii="Calibri" w:hAnsi="Calibri" w:cs="Calibri"/>
        </w:rPr>
        <w:t>Депздрав</w:t>
      </w:r>
      <w:proofErr w:type="spellEnd"/>
      <w:r>
        <w:rPr>
          <w:rFonts w:ascii="Calibri" w:hAnsi="Calibri" w:cs="Calibri"/>
        </w:rPr>
        <w:t xml:space="preserve"> Югры в соответствии с законодательством Российской Федерации в случае организовывает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34F52CBF" w14:textId="77777777" w:rsidR="001944FA" w:rsidRDefault="001944FA" w:rsidP="001944FA">
      <w:pPr>
        <w:spacing w:before="220" w:after="1" w:line="220" w:lineRule="atLeast"/>
        <w:ind w:firstLine="540"/>
        <w:jc w:val="both"/>
      </w:pPr>
      <w:r>
        <w:rPr>
          <w:rFonts w:ascii="Calibri" w:hAnsi="Calibri" w:cs="Calibri"/>
        </w:rPr>
        <w:t xml:space="preserve">Перечень мероприятий по развитию паллиативной медицинской помощи, включая целевые показатели их результативности, утверждены и осуществляются в рамках государственной </w:t>
      </w:r>
      <w:hyperlink r:id="rId16">
        <w:r>
          <w:rPr>
            <w:rFonts w:ascii="Calibri" w:hAnsi="Calibri" w:cs="Calibri"/>
            <w:color w:val="0000FF"/>
          </w:rPr>
          <w:t>программы</w:t>
        </w:r>
      </w:hyperlink>
      <w:r>
        <w:rPr>
          <w:rFonts w:ascii="Calibri" w:hAnsi="Calibri" w:cs="Calibri"/>
        </w:rPr>
        <w:t xml:space="preserve"> автономного округа "Современное здравоохранение", утвержденной постановлением Правительства автономного округа от 10 ноября 2023 года N 558-п.</w:t>
      </w:r>
    </w:p>
    <w:p w14:paraId="3CC258D4" w14:textId="77777777" w:rsidR="001944FA" w:rsidRDefault="001944FA" w:rsidP="001944FA">
      <w:pPr>
        <w:spacing w:after="1" w:line="220" w:lineRule="atLeast"/>
        <w:ind w:firstLine="540"/>
        <w:jc w:val="both"/>
      </w:pPr>
    </w:p>
    <w:p w14:paraId="06D694C3" w14:textId="77777777" w:rsidR="001944FA" w:rsidRDefault="001944FA" w:rsidP="001944FA">
      <w:pPr>
        <w:spacing w:after="1" w:line="220" w:lineRule="atLeast"/>
        <w:jc w:val="center"/>
        <w:outlineLvl w:val="2"/>
      </w:pPr>
      <w:r>
        <w:rPr>
          <w:rFonts w:ascii="Calibri" w:hAnsi="Calibri" w:cs="Calibri"/>
          <w:b/>
        </w:rPr>
        <w:t>Медицинская помощь гражданам, находящимся в стационарных</w:t>
      </w:r>
    </w:p>
    <w:p w14:paraId="7115A4D9" w14:textId="77777777" w:rsidR="001944FA" w:rsidRDefault="001944FA" w:rsidP="001944FA">
      <w:pPr>
        <w:spacing w:after="1" w:line="220" w:lineRule="atLeast"/>
        <w:jc w:val="center"/>
      </w:pPr>
      <w:r>
        <w:rPr>
          <w:rFonts w:ascii="Calibri" w:hAnsi="Calibri" w:cs="Calibri"/>
          <w:b/>
        </w:rPr>
        <w:t>организациях социального обслуживания</w:t>
      </w:r>
    </w:p>
    <w:p w14:paraId="666218E2" w14:textId="77777777" w:rsidR="001944FA" w:rsidRDefault="001944FA" w:rsidP="001944FA">
      <w:pPr>
        <w:spacing w:after="1" w:line="220" w:lineRule="atLeast"/>
        <w:ind w:firstLine="540"/>
        <w:jc w:val="both"/>
      </w:pPr>
    </w:p>
    <w:p w14:paraId="5C618046" w14:textId="77777777" w:rsidR="001944FA" w:rsidRDefault="001944FA" w:rsidP="001944FA">
      <w:pPr>
        <w:spacing w:after="1" w:line="220" w:lineRule="atLeast"/>
        <w:ind w:firstLine="540"/>
        <w:jc w:val="both"/>
      </w:pPr>
      <w:r>
        <w:rPr>
          <w:rFonts w:ascii="Calibri" w:hAnsi="Calibri" w:cs="Calibri"/>
        </w:rPr>
        <w:t xml:space="preserve">В целях оказания гражданам, находящимся в стационарных организациях социального обслуживания, медицинской помощи </w:t>
      </w:r>
      <w:proofErr w:type="spellStart"/>
      <w:r>
        <w:rPr>
          <w:rFonts w:ascii="Calibri" w:hAnsi="Calibri" w:cs="Calibri"/>
        </w:rPr>
        <w:t>Депздрав</w:t>
      </w:r>
      <w:proofErr w:type="spellEnd"/>
      <w:r>
        <w:rPr>
          <w:rFonts w:ascii="Calibri" w:hAnsi="Calibri" w:cs="Calibri"/>
        </w:rPr>
        <w:t xml:space="preserve"> Югры организует взаимодействие подведомственных медицинских организаций с расположенными на территории обслуживания стационарными организациями социального обслуживания в рамках Соглашения о сотрудничестве в целях реализации мероприятий, направленных на улучшение качества жизни граждан, признанных нуждающимися в социальном обслуживании от 1 октября 2020 года N С-462/20/1/07-С-7.</w:t>
      </w:r>
    </w:p>
    <w:p w14:paraId="2382E608" w14:textId="77777777" w:rsidR="001944FA" w:rsidRDefault="001944FA" w:rsidP="001944FA">
      <w:pPr>
        <w:spacing w:before="220" w:after="1" w:line="220" w:lineRule="atLeast"/>
        <w:ind w:firstLine="540"/>
        <w:jc w:val="both"/>
      </w:pPr>
      <w:r>
        <w:rPr>
          <w:rFonts w:ascii="Calibri" w:hAnsi="Calibri" w:cs="Calibri"/>
        </w:rPr>
        <w:t>В отношении лиц, находящихся в стационарных организациях социального обслуживания, в приоритетном порядке организуется диспансеризация, а при наличии хронических заболеваний - диспансерное наблюдение в соответствии с порядками, установленными Минздравом России.</w:t>
      </w:r>
    </w:p>
    <w:p w14:paraId="6FBF8A42" w14:textId="77777777" w:rsidR="001944FA" w:rsidRDefault="001944FA" w:rsidP="001944FA">
      <w:pPr>
        <w:spacing w:before="220" w:after="1" w:line="220" w:lineRule="atLeast"/>
        <w:ind w:firstLine="540"/>
        <w:jc w:val="both"/>
      </w:pPr>
      <w:r>
        <w:rPr>
          <w:rFonts w:ascii="Calibri" w:hAnsi="Calibri" w:cs="Calibri"/>
        </w:rPr>
        <w:t xml:space="preserve">Контроль полноты и результатов проведения диспансеризации и диспансерного наблюдения осуществляет </w:t>
      </w:r>
      <w:proofErr w:type="spellStart"/>
      <w:r>
        <w:rPr>
          <w:rFonts w:ascii="Calibri" w:hAnsi="Calibri" w:cs="Calibri"/>
        </w:rPr>
        <w:t>Депздрав</w:t>
      </w:r>
      <w:proofErr w:type="spellEnd"/>
      <w:r>
        <w:rPr>
          <w:rFonts w:ascii="Calibri" w:hAnsi="Calibri" w:cs="Calibri"/>
        </w:rPr>
        <w:t xml:space="preserve"> Югры,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автономного округа.</w:t>
      </w:r>
    </w:p>
    <w:p w14:paraId="2227FF83" w14:textId="77777777" w:rsidR="001944FA" w:rsidRDefault="001944FA" w:rsidP="001944FA">
      <w:pPr>
        <w:spacing w:before="220" w:after="1" w:line="220" w:lineRule="atLeast"/>
        <w:ind w:firstLine="540"/>
        <w:jc w:val="both"/>
      </w:pPr>
      <w:r>
        <w:rPr>
          <w:rFonts w:ascii="Calibri" w:hAnsi="Calibri" w:cs="Calibri"/>
        </w:rPr>
        <w:t>При выявлении в условиях диспансеризации и диспансерного наблюдения показаний к получению специализированной, в том числе высокотехнологичной, медицинской помощи лицо, находящееся в стационарной организации социального обслуживания, переводят в специализированную медицинскую организацию в сроки, установленные Территориальной программой.</w:t>
      </w:r>
    </w:p>
    <w:p w14:paraId="7382100A" w14:textId="77777777" w:rsidR="001944FA" w:rsidRDefault="001944FA" w:rsidP="001944FA">
      <w:pPr>
        <w:spacing w:after="1" w:line="220" w:lineRule="atLeast"/>
        <w:ind w:firstLine="540"/>
        <w:jc w:val="both"/>
      </w:pPr>
    </w:p>
    <w:p w14:paraId="5FAE4C76" w14:textId="77777777" w:rsidR="001944FA" w:rsidRDefault="001944FA" w:rsidP="001944FA">
      <w:pPr>
        <w:spacing w:after="1" w:line="220" w:lineRule="atLeast"/>
        <w:jc w:val="center"/>
        <w:outlineLvl w:val="2"/>
      </w:pPr>
      <w:r>
        <w:rPr>
          <w:rFonts w:ascii="Calibri" w:hAnsi="Calibri" w:cs="Calibri"/>
          <w:b/>
        </w:rPr>
        <w:t>Медицинская помощь лицам с психическими расстройствами</w:t>
      </w:r>
    </w:p>
    <w:p w14:paraId="3CB83C62" w14:textId="77777777" w:rsidR="001944FA" w:rsidRDefault="001944FA" w:rsidP="001944FA">
      <w:pPr>
        <w:spacing w:after="1" w:line="220" w:lineRule="atLeast"/>
        <w:jc w:val="center"/>
      </w:pPr>
      <w:r>
        <w:rPr>
          <w:rFonts w:ascii="Calibri" w:hAnsi="Calibri" w:cs="Calibri"/>
          <w:b/>
        </w:rPr>
        <w:t>и расстройствами поведения</w:t>
      </w:r>
    </w:p>
    <w:p w14:paraId="02F15C90" w14:textId="77777777" w:rsidR="001944FA" w:rsidRDefault="001944FA" w:rsidP="001944FA">
      <w:pPr>
        <w:spacing w:after="1" w:line="220" w:lineRule="atLeast"/>
        <w:jc w:val="center"/>
      </w:pPr>
    </w:p>
    <w:p w14:paraId="0078B571" w14:textId="77777777" w:rsidR="001944FA" w:rsidRDefault="001944FA" w:rsidP="001944FA">
      <w:pPr>
        <w:spacing w:after="1" w:line="220" w:lineRule="atLeast"/>
        <w:ind w:firstLine="540"/>
        <w:jc w:val="both"/>
      </w:pPr>
      <w:r>
        <w:rPr>
          <w:rFonts w:ascii="Calibri" w:hAnsi="Calibri" w:cs="Calibri"/>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автономного округа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Минздравом России.</w:t>
      </w:r>
    </w:p>
    <w:p w14:paraId="31D55B37" w14:textId="77777777" w:rsidR="001944FA" w:rsidRDefault="001944FA" w:rsidP="001944FA">
      <w:pPr>
        <w:spacing w:before="220" w:after="1" w:line="220" w:lineRule="atLeast"/>
        <w:ind w:firstLine="540"/>
        <w:jc w:val="both"/>
      </w:pPr>
      <w:r>
        <w:rPr>
          <w:rFonts w:ascii="Calibri" w:hAnsi="Calibri" w:cs="Calibri"/>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w:t>
      </w:r>
      <w:r>
        <w:rPr>
          <w:rFonts w:ascii="Calibri" w:hAnsi="Calibri" w:cs="Calibri"/>
        </w:rPr>
        <w:lastRenderedPageBreak/>
        <w:t>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Минздравом России.</w:t>
      </w:r>
    </w:p>
    <w:p w14:paraId="61190911" w14:textId="77777777" w:rsidR="001944FA" w:rsidRDefault="001944FA" w:rsidP="001944FA">
      <w:pPr>
        <w:spacing w:before="220" w:after="1" w:line="220" w:lineRule="atLeast"/>
        <w:ind w:firstLine="540"/>
        <w:jc w:val="both"/>
      </w:pPr>
      <w:r>
        <w:rPr>
          <w:rFonts w:ascii="Calibri" w:hAnsi="Calibri" w:cs="Calibri"/>
        </w:rPr>
        <w:t xml:space="preserve">Учет таких выездов и количества лиц, которым в ходе их оказана психиатрическая медицинская помощь, а также оценку охвата нуждающихся лиц такой выездной работой осуществляет </w:t>
      </w:r>
      <w:proofErr w:type="spellStart"/>
      <w:r>
        <w:rPr>
          <w:rFonts w:ascii="Calibri" w:hAnsi="Calibri" w:cs="Calibri"/>
        </w:rPr>
        <w:t>Депздрав</w:t>
      </w:r>
      <w:proofErr w:type="spellEnd"/>
      <w:r>
        <w:rPr>
          <w:rFonts w:ascii="Calibri" w:hAnsi="Calibri" w:cs="Calibri"/>
        </w:rPr>
        <w:t xml:space="preserve"> Югры.</w:t>
      </w:r>
    </w:p>
    <w:p w14:paraId="187DB1CC" w14:textId="77777777" w:rsidR="001944FA" w:rsidRDefault="001944FA" w:rsidP="001944FA">
      <w:pPr>
        <w:spacing w:before="220" w:after="1" w:line="220" w:lineRule="atLeast"/>
        <w:ind w:firstLine="540"/>
        <w:jc w:val="both"/>
      </w:pPr>
      <w:r>
        <w:rPr>
          <w:rFonts w:ascii="Calibri" w:hAnsi="Calibri" w:cs="Calibri"/>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предоставляется лекарственное обеспечение, в том числе доставка лекарственных препаратов по месту жительства.</w:t>
      </w:r>
    </w:p>
    <w:p w14:paraId="291AAE63" w14:textId="77777777" w:rsidR="001944FA" w:rsidRDefault="001944FA" w:rsidP="001944FA">
      <w:pPr>
        <w:spacing w:after="1" w:line="220" w:lineRule="atLeast"/>
        <w:ind w:firstLine="540"/>
        <w:jc w:val="both"/>
      </w:pPr>
    </w:p>
    <w:p w14:paraId="7FA0C62E" w14:textId="77777777" w:rsidR="001944FA" w:rsidRDefault="001944FA" w:rsidP="001944FA">
      <w:pPr>
        <w:spacing w:after="1" w:line="220" w:lineRule="atLeast"/>
        <w:jc w:val="center"/>
        <w:outlineLvl w:val="2"/>
      </w:pPr>
      <w:r>
        <w:rPr>
          <w:rFonts w:ascii="Calibri" w:hAnsi="Calibri" w:cs="Calibri"/>
          <w:b/>
        </w:rPr>
        <w:t>Санаторно-курортное лечение</w:t>
      </w:r>
    </w:p>
    <w:p w14:paraId="55DFD815" w14:textId="77777777" w:rsidR="001944FA" w:rsidRDefault="001944FA" w:rsidP="001944FA">
      <w:pPr>
        <w:spacing w:after="1" w:line="220" w:lineRule="atLeast"/>
        <w:jc w:val="center"/>
      </w:pPr>
    </w:p>
    <w:p w14:paraId="077183C3" w14:textId="77777777" w:rsidR="001944FA" w:rsidRDefault="001944FA" w:rsidP="001944FA">
      <w:pPr>
        <w:spacing w:after="1" w:line="220" w:lineRule="atLeast"/>
        <w:ind w:firstLine="540"/>
        <w:jc w:val="both"/>
      </w:pPr>
      <w:r>
        <w:rPr>
          <w:rFonts w:ascii="Calibri" w:hAnsi="Calibri" w:cs="Calibri"/>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28D8730F" w14:textId="77777777" w:rsidR="001944FA" w:rsidRDefault="001944FA" w:rsidP="001944FA">
      <w:pPr>
        <w:spacing w:before="220" w:after="1" w:line="220" w:lineRule="atLeast"/>
        <w:ind w:firstLine="540"/>
        <w:jc w:val="both"/>
      </w:pPr>
      <w:r>
        <w:rPr>
          <w:rFonts w:ascii="Calibri" w:hAnsi="Calibri" w:cs="Calibri"/>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Минздравом России, которые определяет лечащий врач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12C2C82A" w14:textId="77777777" w:rsidR="001944FA" w:rsidRDefault="001944FA" w:rsidP="001944FA">
      <w:pPr>
        <w:spacing w:before="220" w:after="1" w:line="220" w:lineRule="atLeast"/>
        <w:ind w:firstLine="540"/>
        <w:jc w:val="both"/>
      </w:pPr>
      <w:r>
        <w:rPr>
          <w:rFonts w:ascii="Calibri" w:hAnsi="Calibri" w:cs="Calibri"/>
        </w:rPr>
        <w:t>Санаторно-курортное лечение направлено на:</w:t>
      </w:r>
    </w:p>
    <w:p w14:paraId="5585B232" w14:textId="77777777" w:rsidR="001944FA" w:rsidRDefault="001944FA" w:rsidP="001944FA">
      <w:pPr>
        <w:spacing w:before="220" w:after="1" w:line="220" w:lineRule="atLeast"/>
        <w:ind w:firstLine="540"/>
        <w:jc w:val="both"/>
      </w:pPr>
      <w:r>
        <w:rPr>
          <w:rFonts w:ascii="Calibri" w:hAnsi="Calibri" w:cs="Calibri"/>
        </w:rPr>
        <w:t>активацию защитно-приспособительных реакций организма в целях профилактики заболеваний, оздоровления;</w:t>
      </w:r>
    </w:p>
    <w:p w14:paraId="05121830" w14:textId="77777777" w:rsidR="001944FA" w:rsidRDefault="001944FA" w:rsidP="001944FA">
      <w:pPr>
        <w:spacing w:before="220" w:after="1" w:line="220" w:lineRule="atLeast"/>
        <w:ind w:firstLine="540"/>
        <w:jc w:val="both"/>
      </w:pPr>
      <w:r>
        <w:rPr>
          <w:rFonts w:ascii="Calibri" w:hAnsi="Calibri" w:cs="Calibri"/>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22368BC2" w14:textId="77777777" w:rsidR="001944FA" w:rsidRDefault="001944FA" w:rsidP="001944FA">
      <w:pPr>
        <w:spacing w:before="220" w:after="1" w:line="220" w:lineRule="atLeast"/>
        <w:ind w:firstLine="540"/>
        <w:jc w:val="both"/>
      </w:pPr>
      <w:r>
        <w:rPr>
          <w:rFonts w:ascii="Calibri" w:hAnsi="Calibri" w:cs="Calibri"/>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Минздравом России. В целях оздоровления граждан санаторно-курортными организациями на основании рекомендаций Минздрава России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219C4C4C" w14:textId="77777777" w:rsidR="001944FA" w:rsidRDefault="001944FA" w:rsidP="001944FA">
      <w:pPr>
        <w:spacing w:before="220" w:after="1" w:line="220" w:lineRule="atLeast"/>
        <w:ind w:firstLine="540"/>
        <w:jc w:val="both"/>
      </w:pPr>
      <w:r>
        <w:rPr>
          <w:rFonts w:ascii="Calibri" w:hAnsi="Calibri" w:cs="Calibri"/>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 федеральная санаторно-курортная организация в ходе взаимодействия с медицинской организацией, установившей показания к санаторно-курортному лечению, в порядке, установленном Минздравом России, в том числе с использованием информационно-коммуникационных технологий.</w:t>
      </w:r>
    </w:p>
    <w:p w14:paraId="0427C9A4" w14:textId="77777777" w:rsidR="001944FA" w:rsidRDefault="001944FA" w:rsidP="001944FA">
      <w:pPr>
        <w:spacing w:before="220" w:after="1" w:line="220" w:lineRule="atLeast"/>
        <w:ind w:firstLine="540"/>
        <w:jc w:val="both"/>
      </w:pPr>
      <w:r>
        <w:rPr>
          <w:rFonts w:ascii="Calibri" w:hAnsi="Calibri" w:cs="Calibri"/>
        </w:rPr>
        <w:lastRenderedPageBreak/>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федеральная медицинская организация выдает государственное задание в установленном порядке, решение о выдаче путевки на санаторно-курортное лечение принимает врачебная комиссия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056F5DBE" w14:textId="77777777" w:rsidR="001944FA" w:rsidRDefault="001944FA" w:rsidP="001944FA">
      <w:pPr>
        <w:spacing w:before="220" w:after="1" w:line="220" w:lineRule="atLeast"/>
        <w:ind w:firstLine="540"/>
        <w:jc w:val="both"/>
      </w:pPr>
      <w:r>
        <w:rPr>
          <w:rFonts w:ascii="Calibri" w:hAnsi="Calibri" w:cs="Calibri"/>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 федеральная санаторно-курортная организация за 7 дней до выписки гражданина из медицинской организации, оказавшей специализированную или высокотехнологичную медицинскую помощь.</w:t>
      </w:r>
    </w:p>
    <w:p w14:paraId="1C6BE83D" w14:textId="77777777" w:rsidR="001944FA" w:rsidRDefault="001944FA" w:rsidP="001944FA">
      <w:pPr>
        <w:spacing w:before="220" w:after="1" w:line="220" w:lineRule="atLeast"/>
        <w:ind w:firstLine="540"/>
        <w:jc w:val="both"/>
      </w:pPr>
      <w:r>
        <w:rPr>
          <w:rFonts w:ascii="Calibri" w:hAnsi="Calibri" w:cs="Calibri"/>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72B9380F" w14:textId="77777777" w:rsidR="001944FA" w:rsidRDefault="001944FA" w:rsidP="001944FA">
      <w:pPr>
        <w:spacing w:after="1" w:line="220" w:lineRule="atLeast"/>
        <w:ind w:firstLine="540"/>
        <w:jc w:val="both"/>
      </w:pPr>
    </w:p>
    <w:p w14:paraId="46A897BA" w14:textId="77777777" w:rsidR="001944FA" w:rsidRDefault="001944FA" w:rsidP="001944FA">
      <w:pPr>
        <w:spacing w:after="1" w:line="220" w:lineRule="atLeast"/>
        <w:jc w:val="center"/>
        <w:outlineLvl w:val="2"/>
      </w:pPr>
      <w:r>
        <w:rPr>
          <w:rFonts w:ascii="Calibri" w:hAnsi="Calibri" w:cs="Calibri"/>
          <w:b/>
        </w:rPr>
        <w:t>Формы оказания медицинской помощи</w:t>
      </w:r>
    </w:p>
    <w:p w14:paraId="4CD19336" w14:textId="77777777" w:rsidR="001944FA" w:rsidRDefault="001944FA" w:rsidP="001944FA">
      <w:pPr>
        <w:spacing w:after="1" w:line="220" w:lineRule="atLeast"/>
        <w:ind w:firstLine="540"/>
        <w:jc w:val="both"/>
      </w:pPr>
    </w:p>
    <w:p w14:paraId="1F0953E3" w14:textId="77777777" w:rsidR="001944FA" w:rsidRDefault="001944FA" w:rsidP="001944FA">
      <w:pPr>
        <w:spacing w:after="1" w:line="220" w:lineRule="atLeast"/>
        <w:ind w:firstLine="540"/>
        <w:jc w:val="both"/>
      </w:pPr>
      <w:r>
        <w:rPr>
          <w:rFonts w:ascii="Calibri" w:hAnsi="Calibri" w:cs="Calibri"/>
        </w:rPr>
        <w:t>Медицинская помощь оказывается в следующих формах:</w:t>
      </w:r>
    </w:p>
    <w:p w14:paraId="43E3FA11" w14:textId="77777777" w:rsidR="001944FA" w:rsidRDefault="001944FA" w:rsidP="001944FA">
      <w:pPr>
        <w:spacing w:before="220" w:after="1" w:line="220" w:lineRule="atLeast"/>
        <w:ind w:firstLine="540"/>
        <w:jc w:val="both"/>
      </w:pPr>
      <w:r>
        <w:rPr>
          <w:rFonts w:ascii="Calibri" w:hAnsi="Calibri" w:cs="Calibri"/>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1BFD2669" w14:textId="77777777" w:rsidR="001944FA" w:rsidRDefault="001944FA" w:rsidP="001944FA">
      <w:pPr>
        <w:spacing w:before="220" w:after="1" w:line="220" w:lineRule="atLeast"/>
        <w:ind w:firstLine="540"/>
        <w:jc w:val="both"/>
      </w:pPr>
      <w:r>
        <w:rPr>
          <w:rFonts w:ascii="Calibri" w:hAnsi="Calibri" w:cs="Calibri"/>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59B74184" w14:textId="77777777" w:rsidR="001944FA" w:rsidRDefault="001944FA" w:rsidP="001944FA">
      <w:pPr>
        <w:spacing w:before="220" w:after="1" w:line="220" w:lineRule="atLeast"/>
        <w:ind w:firstLine="540"/>
        <w:jc w:val="both"/>
      </w:pPr>
      <w:r>
        <w:rPr>
          <w:rFonts w:ascii="Calibri" w:hAnsi="Calibri" w:cs="Calibri"/>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665947B5" w14:textId="77777777" w:rsidR="001944FA" w:rsidRDefault="001944FA" w:rsidP="001944FA">
      <w:pPr>
        <w:spacing w:before="220" w:after="1" w:line="220" w:lineRule="atLeast"/>
        <w:ind w:firstLine="540"/>
        <w:jc w:val="both"/>
      </w:pPr>
      <w:r>
        <w:rPr>
          <w:rFonts w:ascii="Calibri" w:hAnsi="Calibri" w:cs="Calibri"/>
        </w:rPr>
        <w:t>Гражданам, проживающим на отдаленных территориях и в сельской местности, первичную специализированную медико-санитарную помощь оказывают выездные медицинские бригады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Доводит информацию о графике выезда медицинских бригад близлежащее медицинское подразделение: фельдшерско-акушерский пункт (фельдшерский пункт, фельдшерский здравпункт), врачебная амбулатория, отделение врача общей практики (семейного врача) и т.д. - любым доступным способом с привлечением органов местного самоуправления.</w:t>
      </w:r>
    </w:p>
    <w:p w14:paraId="0A20D408" w14:textId="77777777" w:rsidR="001944FA" w:rsidRDefault="001944FA" w:rsidP="001944FA">
      <w:pPr>
        <w:spacing w:before="220" w:after="1" w:line="220" w:lineRule="atLeast"/>
        <w:ind w:firstLine="540"/>
        <w:jc w:val="both"/>
      </w:pPr>
      <w:r>
        <w:rPr>
          <w:rFonts w:ascii="Calibri" w:hAnsi="Calibri" w:cs="Calibri"/>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17">
        <w:r>
          <w:rPr>
            <w:rFonts w:ascii="Calibri" w:hAnsi="Calibri" w:cs="Calibri"/>
            <w:color w:val="0000FF"/>
          </w:rPr>
          <w:t>пунктом 21 части 1 статьи 14</w:t>
        </w:r>
      </w:hyperlink>
      <w:r>
        <w:rPr>
          <w:rFonts w:ascii="Calibri" w:hAnsi="Calibri" w:cs="Calibri"/>
        </w:rPr>
        <w:t xml:space="preserve"> Федерального закона N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2872F240" w14:textId="77777777" w:rsidR="001944FA" w:rsidRDefault="001944FA" w:rsidP="001944FA">
      <w:pPr>
        <w:spacing w:before="220" w:after="1" w:line="220" w:lineRule="atLeast"/>
        <w:ind w:firstLine="540"/>
        <w:jc w:val="both"/>
      </w:pPr>
      <w:r>
        <w:rPr>
          <w:rFonts w:ascii="Calibri" w:hAnsi="Calibri" w:cs="Calibri"/>
        </w:rPr>
        <w:t xml:space="preserve">При оказании в пределах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w:t>
      </w:r>
      <w:r>
        <w:rPr>
          <w:rFonts w:ascii="Calibri" w:hAnsi="Calibri" w:cs="Calibri"/>
        </w:rPr>
        <w:lastRenderedPageBreak/>
        <w:t xml:space="preserve">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w:t>
      </w:r>
      <w:hyperlink r:id="rId18">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года N 2406-р, </w:t>
      </w:r>
      <w:hyperlink r:id="rId19">
        <w:r>
          <w:rPr>
            <w:rFonts w:ascii="Calibri" w:hAnsi="Calibri" w:cs="Calibri"/>
            <w:color w:val="0000FF"/>
          </w:rPr>
          <w:t>перечень</w:t>
        </w:r>
      </w:hyperlink>
      <w:r>
        <w:rPr>
          <w:rFonts w:ascii="Calibri" w:hAnsi="Calibri" w:cs="Calibri"/>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года N 3053-р,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Минздравом России.</w:t>
      </w:r>
    </w:p>
    <w:p w14:paraId="5CC455B1" w14:textId="77777777" w:rsidR="001944FA" w:rsidRDefault="001944FA" w:rsidP="001944FA">
      <w:pPr>
        <w:spacing w:before="220" w:after="1" w:line="220" w:lineRule="atLeast"/>
        <w:ind w:firstLine="540"/>
        <w:jc w:val="both"/>
      </w:pPr>
      <w:hyperlink r:id="rId20">
        <w:r>
          <w:rPr>
            <w:rFonts w:ascii="Calibri" w:hAnsi="Calibri" w:cs="Calibri"/>
            <w:color w:val="0000FF"/>
          </w:rPr>
          <w:t>Порядок</w:t>
        </w:r>
      </w:hyperlink>
      <w:r>
        <w:rPr>
          <w:rFonts w:ascii="Calibri" w:hAnsi="Calibri" w:cs="Calibri"/>
        </w:rP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установлен приказом Минздрава России от 10 июля 2019 года N 505н.</w:t>
      </w:r>
    </w:p>
    <w:p w14:paraId="4AA09033" w14:textId="77777777" w:rsidR="00670C34" w:rsidRPr="00FC6D12" w:rsidRDefault="00670C34" w:rsidP="001944FA">
      <w:pPr>
        <w:pStyle w:val="ConsPlusTitle"/>
        <w:jc w:val="center"/>
        <w:outlineLvl w:val="1"/>
      </w:pPr>
    </w:p>
    <w:sectPr w:rsidR="00670C34" w:rsidRPr="00FC6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45"/>
    <w:rsid w:val="001944FA"/>
    <w:rsid w:val="002A61F1"/>
    <w:rsid w:val="00670C34"/>
    <w:rsid w:val="00C80E45"/>
    <w:rsid w:val="00F13FEB"/>
    <w:rsid w:val="00FC6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9444"/>
  <w15:chartTrackingRefBased/>
  <w15:docId w15:val="{2C73F682-2FD6-4A54-A1F5-91F6EDEF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4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3F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13FEB"/>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536&amp;dst=100747" TargetMode="External"/><Relationship Id="rId13" Type="http://schemas.openxmlformats.org/officeDocument/2006/relationships/hyperlink" Target="https://login.consultant.ru/link/?req=doc&amp;base=LAW&amp;n=507536&amp;dst=100099" TargetMode="External"/><Relationship Id="rId18" Type="http://schemas.openxmlformats.org/officeDocument/2006/relationships/hyperlink" Target="https://login.consultant.ru/link/?req=doc&amp;base=LAW&amp;n=496460&amp;dst=105018"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489991&amp;dst=100013" TargetMode="External"/><Relationship Id="rId12" Type="http://schemas.openxmlformats.org/officeDocument/2006/relationships/hyperlink" Target="https://login.consultant.ru/link/?req=doc&amp;base=RLAW926&amp;n=332782" TargetMode="External"/><Relationship Id="rId17" Type="http://schemas.openxmlformats.org/officeDocument/2006/relationships/hyperlink" Target="https://login.consultant.ru/link/?req=doc&amp;base=LAW&amp;n=510750&amp;dst=670" TargetMode="External"/><Relationship Id="rId2" Type="http://schemas.openxmlformats.org/officeDocument/2006/relationships/settings" Target="settings.xml"/><Relationship Id="rId16" Type="http://schemas.openxmlformats.org/officeDocument/2006/relationships/hyperlink" Target="https://login.consultant.ru/link/?req=doc&amp;base=RLAW926&amp;n=329527&amp;dst=103619" TargetMode="External"/><Relationship Id="rId20" Type="http://schemas.openxmlformats.org/officeDocument/2006/relationships/hyperlink" Target="https://login.consultant.ru/link/?req=doc&amp;base=LAW&amp;n=333986&amp;dst=100009" TargetMode="External"/><Relationship Id="rId1" Type="http://schemas.openxmlformats.org/officeDocument/2006/relationships/styles" Target="styles.xml"/><Relationship Id="rId6" Type="http://schemas.openxmlformats.org/officeDocument/2006/relationships/hyperlink" Target="https://login.consultant.ru/link/?req=doc&amp;base=LAW&amp;n=489991&amp;dst=100012" TargetMode="External"/><Relationship Id="rId11" Type="http://schemas.openxmlformats.org/officeDocument/2006/relationships/hyperlink" Target="https://login.consultant.ru/link/?req=doc&amp;base=RLAW926&amp;n=313377" TargetMode="External"/><Relationship Id="rId5" Type="http://schemas.openxmlformats.org/officeDocument/2006/relationships/hyperlink" Target="https://login.consultant.ru/link/?req=doc&amp;base=LAW&amp;n=510750" TargetMode="External"/><Relationship Id="rId15" Type="http://schemas.openxmlformats.org/officeDocument/2006/relationships/hyperlink" Target="https://login.consultant.ru/link/?req=doc&amp;base=LAW&amp;n=512199&amp;dst=100012" TargetMode="External"/><Relationship Id="rId10" Type="http://schemas.openxmlformats.org/officeDocument/2006/relationships/hyperlink" Target="https://login.consultant.ru/link/?req=doc&amp;base=LAW&amp;n=523638&amp;dst=100031" TargetMode="External"/><Relationship Id="rId19" Type="http://schemas.openxmlformats.org/officeDocument/2006/relationships/hyperlink" Target="https://login.consultant.ru/link/?req=doc&amp;base=LAW&amp;n=470444&amp;dst=100010" TargetMode="External"/><Relationship Id="rId4" Type="http://schemas.openxmlformats.org/officeDocument/2006/relationships/hyperlink" Target="https://login.consultant.ru/link/?req=doc&amp;base=LAW&amp;n=507536" TargetMode="External"/><Relationship Id="rId9" Type="http://schemas.openxmlformats.org/officeDocument/2006/relationships/hyperlink" Target="https://login.consultant.ru/link/?req=doc&amp;base=LAW&amp;n=505511" TargetMode="External"/><Relationship Id="rId14" Type="http://schemas.openxmlformats.org/officeDocument/2006/relationships/hyperlink" Target="https://login.consultant.ru/link/?req=doc&amp;base=LAW&amp;n=510750&amp;dst=10006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6479</Words>
  <Characters>36933</Characters>
  <Application>Microsoft Office Word</Application>
  <DocSecurity>0</DocSecurity>
  <Lines>307</Lines>
  <Paragraphs>86</Paragraphs>
  <ScaleCrop>false</ScaleCrop>
  <Company/>
  <LinksUpToDate>false</LinksUpToDate>
  <CharactersWithSpaces>43326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Азева_НВ</dc:creator>
  <cp:keywords/>
  <dc:description/>
  <cp:lastModifiedBy>Азева_НВ</cp:lastModifiedBy>
  <cp:revision>5</cp:revision>
  <dcterms:created xsi:type="dcterms:W3CDTF">2024-01-30T11:16:00Z</dcterms:created>
  <dcterms:modified xsi:type="dcterms:W3CDTF">2026-01-14T12:08:00Z</dcterms:modified>
</cp:coreProperties>
</file>